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B41A5" w14:textId="77777777" w:rsidR="007359C3" w:rsidRPr="00260B8C" w:rsidRDefault="007359C3" w:rsidP="00260B8C">
      <w:pPr>
        <w:jc w:val="right"/>
        <w:outlineLvl w:val="0"/>
        <w:rPr>
          <w:rFonts w:ascii="Arial" w:hAnsi="Arial" w:cs="Arial"/>
          <w:bCs/>
        </w:rPr>
      </w:pPr>
    </w:p>
    <w:p w14:paraId="437390C5" w14:textId="53C5CC46" w:rsidR="00291BDE" w:rsidRDefault="00291BDE" w:rsidP="00291BDE">
      <w:pPr>
        <w:jc w:val="center"/>
        <w:outlineLvl w:val="0"/>
        <w:rPr>
          <w:rFonts w:ascii="Arial" w:hAnsi="Arial" w:cs="Arial"/>
          <w:b/>
        </w:rPr>
      </w:pPr>
      <w:bookmarkStart w:id="0" w:name="_Hlk194907199"/>
      <w:r w:rsidRPr="0032580C">
        <w:rPr>
          <w:rFonts w:ascii="Arial" w:hAnsi="Arial" w:cs="Arial"/>
          <w:b/>
        </w:rPr>
        <w:t xml:space="preserve">UMOWA </w:t>
      </w:r>
    </w:p>
    <w:p w14:paraId="7DD4B831" w14:textId="77777777" w:rsidR="005304D6" w:rsidRPr="0032580C" w:rsidRDefault="005304D6" w:rsidP="00291BDE">
      <w:pPr>
        <w:jc w:val="center"/>
        <w:outlineLvl w:val="0"/>
        <w:rPr>
          <w:rFonts w:ascii="Arial" w:hAnsi="Arial" w:cs="Arial"/>
          <w:b/>
        </w:rPr>
      </w:pPr>
    </w:p>
    <w:p w14:paraId="437390C6" w14:textId="1CBC3B4C" w:rsidR="00291BDE" w:rsidRPr="0032580C" w:rsidRDefault="00F33C84" w:rsidP="00291BDE">
      <w:pPr>
        <w:jc w:val="center"/>
        <w:outlineLvl w:val="0"/>
        <w:rPr>
          <w:rFonts w:ascii="Arial" w:hAnsi="Arial" w:cs="Arial"/>
          <w:b/>
        </w:rPr>
      </w:pPr>
      <w:r w:rsidRPr="0032580C">
        <w:rPr>
          <w:rFonts w:ascii="Arial" w:hAnsi="Arial" w:cs="Arial"/>
          <w:b/>
        </w:rPr>
        <w:t>NR 272</w:t>
      </w:r>
      <w:r w:rsidR="005304D6">
        <w:rPr>
          <w:rFonts w:ascii="Arial" w:hAnsi="Arial" w:cs="Arial"/>
          <w:b/>
        </w:rPr>
        <w:t xml:space="preserve"> </w:t>
      </w:r>
      <w:r w:rsidR="00724532" w:rsidRPr="0032580C">
        <w:rPr>
          <w:rFonts w:ascii="Arial" w:hAnsi="Arial" w:cs="Arial"/>
          <w:b/>
        </w:rPr>
        <w:t>……..</w:t>
      </w:r>
      <w:r w:rsidR="00BE7574" w:rsidRPr="0032580C">
        <w:rPr>
          <w:rFonts w:ascii="Arial" w:hAnsi="Arial" w:cs="Arial"/>
          <w:b/>
        </w:rPr>
        <w:t>.</w:t>
      </w:r>
      <w:r w:rsidR="005304D6">
        <w:rPr>
          <w:rFonts w:ascii="Arial" w:hAnsi="Arial" w:cs="Arial"/>
          <w:b/>
        </w:rPr>
        <w:t xml:space="preserve"> </w:t>
      </w:r>
      <w:r w:rsidR="00291BDE" w:rsidRPr="0032580C">
        <w:rPr>
          <w:rFonts w:ascii="Arial" w:hAnsi="Arial" w:cs="Arial"/>
          <w:b/>
        </w:rPr>
        <w:t>20</w:t>
      </w:r>
      <w:r w:rsidR="000F7051" w:rsidRPr="0032580C">
        <w:rPr>
          <w:rFonts w:ascii="Arial" w:hAnsi="Arial" w:cs="Arial"/>
          <w:b/>
        </w:rPr>
        <w:t>2</w:t>
      </w:r>
      <w:r w:rsidR="003B1F99">
        <w:rPr>
          <w:rFonts w:ascii="Arial" w:hAnsi="Arial" w:cs="Arial"/>
          <w:b/>
        </w:rPr>
        <w:t>6</w:t>
      </w:r>
    </w:p>
    <w:p w14:paraId="437390C7" w14:textId="77777777" w:rsidR="00291BDE" w:rsidRPr="0032580C" w:rsidRDefault="00291BDE" w:rsidP="00291BDE">
      <w:pPr>
        <w:jc w:val="both"/>
        <w:outlineLvl w:val="0"/>
        <w:rPr>
          <w:rFonts w:ascii="Arial" w:hAnsi="Arial" w:cs="Arial"/>
        </w:rPr>
      </w:pPr>
      <w:r w:rsidRPr="0032580C">
        <w:rPr>
          <w:rFonts w:ascii="Arial" w:hAnsi="Arial" w:cs="Arial"/>
        </w:rPr>
        <w:t xml:space="preserve">                                   </w:t>
      </w:r>
    </w:p>
    <w:p w14:paraId="437390C8" w14:textId="06693320" w:rsidR="00291BDE" w:rsidRPr="0032580C" w:rsidRDefault="00291BDE" w:rsidP="00837C46">
      <w:pPr>
        <w:spacing w:line="276" w:lineRule="auto"/>
        <w:jc w:val="both"/>
        <w:rPr>
          <w:rFonts w:ascii="Arial" w:hAnsi="Arial" w:cs="Arial"/>
        </w:rPr>
      </w:pPr>
      <w:r w:rsidRPr="0032580C">
        <w:rPr>
          <w:rFonts w:ascii="Arial" w:hAnsi="Arial" w:cs="Arial"/>
        </w:rPr>
        <w:t xml:space="preserve">Zawarta w dniu </w:t>
      </w:r>
      <w:r w:rsidR="00724532" w:rsidRPr="0032580C">
        <w:rPr>
          <w:rFonts w:ascii="Arial" w:hAnsi="Arial" w:cs="Arial"/>
        </w:rPr>
        <w:t>………………….</w:t>
      </w:r>
      <w:r w:rsidR="005304D6">
        <w:rPr>
          <w:rFonts w:ascii="Arial" w:hAnsi="Arial" w:cs="Arial"/>
        </w:rPr>
        <w:t>.</w:t>
      </w:r>
      <w:r w:rsidR="001E0D1E" w:rsidRPr="0032580C">
        <w:rPr>
          <w:rFonts w:ascii="Arial" w:hAnsi="Arial" w:cs="Arial"/>
        </w:rPr>
        <w:t xml:space="preserve"> r.</w:t>
      </w:r>
      <w:r w:rsidRPr="0032580C">
        <w:rPr>
          <w:rFonts w:ascii="Arial" w:hAnsi="Arial" w:cs="Arial"/>
        </w:rPr>
        <w:t xml:space="preserve"> w Złotnikach Kujawskich pomiędzy </w:t>
      </w:r>
      <w:r w:rsidRPr="0032580C">
        <w:rPr>
          <w:rFonts w:ascii="Arial" w:hAnsi="Arial" w:cs="Arial"/>
          <w:b/>
        </w:rPr>
        <w:t>Gminą Złotniki Kujawskie</w:t>
      </w:r>
      <w:r w:rsidRPr="0032580C">
        <w:rPr>
          <w:rFonts w:ascii="Arial" w:hAnsi="Arial" w:cs="Arial"/>
        </w:rPr>
        <w:t xml:space="preserve"> ul. Powstańców Wielkopolskich 6 zwana dalej w treści umowy </w:t>
      </w:r>
      <w:r w:rsidR="000F7051" w:rsidRPr="0032580C">
        <w:rPr>
          <w:rFonts w:ascii="Arial" w:hAnsi="Arial" w:cs="Arial"/>
        </w:rPr>
        <w:t>Zamawiającym</w:t>
      </w:r>
      <w:r w:rsidRPr="0032580C">
        <w:rPr>
          <w:rFonts w:ascii="Arial" w:hAnsi="Arial" w:cs="Arial"/>
        </w:rPr>
        <w:t>, reprezentowanym przez:</w:t>
      </w:r>
    </w:p>
    <w:p w14:paraId="437390C9" w14:textId="3AD0E589" w:rsidR="00291BDE" w:rsidRPr="0032580C" w:rsidRDefault="00A31879" w:rsidP="00837C46">
      <w:pPr>
        <w:spacing w:line="276" w:lineRule="auto"/>
        <w:jc w:val="both"/>
        <w:rPr>
          <w:rFonts w:ascii="Arial" w:hAnsi="Arial" w:cs="Arial"/>
        </w:rPr>
      </w:pPr>
      <w:r w:rsidRPr="0032580C">
        <w:rPr>
          <w:rFonts w:ascii="Arial" w:hAnsi="Arial" w:cs="Arial"/>
        </w:rPr>
        <w:t xml:space="preserve">       </w:t>
      </w:r>
      <w:r w:rsidR="006B050C" w:rsidRPr="0032580C">
        <w:rPr>
          <w:rFonts w:ascii="Arial" w:hAnsi="Arial" w:cs="Arial"/>
        </w:rPr>
        <w:t xml:space="preserve">1. Witolda Cybulskiego </w:t>
      </w:r>
      <w:r w:rsidR="00291BDE" w:rsidRPr="0032580C">
        <w:rPr>
          <w:rFonts w:ascii="Arial" w:hAnsi="Arial" w:cs="Arial"/>
        </w:rPr>
        <w:t xml:space="preserve"> -     Wójta Gminy </w:t>
      </w:r>
    </w:p>
    <w:p w14:paraId="437390CA" w14:textId="77777777" w:rsidR="00291BDE" w:rsidRPr="0032580C" w:rsidRDefault="00291BDE" w:rsidP="00837C46">
      <w:pPr>
        <w:spacing w:line="276" w:lineRule="auto"/>
        <w:jc w:val="both"/>
        <w:rPr>
          <w:rFonts w:ascii="Arial" w:hAnsi="Arial" w:cs="Arial"/>
        </w:rPr>
      </w:pPr>
      <w:r w:rsidRPr="0032580C">
        <w:rPr>
          <w:rFonts w:ascii="Arial" w:hAnsi="Arial" w:cs="Arial"/>
        </w:rPr>
        <w:t xml:space="preserve">przy kontrasygnacie </w:t>
      </w:r>
    </w:p>
    <w:p w14:paraId="0DC47932" w14:textId="7AC8C37C" w:rsidR="00FD6588" w:rsidRPr="0032580C" w:rsidRDefault="00A31879" w:rsidP="00837C46">
      <w:pPr>
        <w:spacing w:line="276" w:lineRule="auto"/>
        <w:jc w:val="both"/>
        <w:rPr>
          <w:rFonts w:ascii="Arial" w:hAnsi="Arial" w:cs="Arial"/>
        </w:rPr>
      </w:pPr>
      <w:r w:rsidRPr="0032580C">
        <w:rPr>
          <w:rFonts w:ascii="Arial" w:hAnsi="Arial" w:cs="Arial"/>
        </w:rPr>
        <w:t xml:space="preserve">       </w:t>
      </w:r>
      <w:r w:rsidR="00291BDE" w:rsidRPr="0032580C">
        <w:rPr>
          <w:rFonts w:ascii="Arial" w:hAnsi="Arial" w:cs="Arial"/>
        </w:rPr>
        <w:t>2.</w:t>
      </w:r>
      <w:r w:rsidR="006B050C" w:rsidRPr="0032580C">
        <w:rPr>
          <w:rFonts w:ascii="Arial" w:hAnsi="Arial" w:cs="Arial"/>
        </w:rPr>
        <w:t xml:space="preserve"> </w:t>
      </w:r>
      <w:r w:rsidR="003B1F99">
        <w:rPr>
          <w:rFonts w:ascii="Arial" w:hAnsi="Arial" w:cs="Arial"/>
        </w:rPr>
        <w:t>Katarzyny Sulińskiej</w:t>
      </w:r>
      <w:r w:rsidR="006B050C" w:rsidRPr="0032580C">
        <w:rPr>
          <w:rFonts w:ascii="Arial" w:hAnsi="Arial" w:cs="Arial"/>
        </w:rPr>
        <w:t xml:space="preserve">  </w:t>
      </w:r>
      <w:r w:rsidR="00134B44" w:rsidRPr="0032580C">
        <w:rPr>
          <w:rFonts w:ascii="Arial" w:hAnsi="Arial" w:cs="Arial"/>
        </w:rPr>
        <w:t xml:space="preserve">     </w:t>
      </w:r>
      <w:r w:rsidR="00291BDE" w:rsidRPr="0032580C">
        <w:rPr>
          <w:rFonts w:ascii="Arial" w:hAnsi="Arial" w:cs="Arial"/>
        </w:rPr>
        <w:t>-</w:t>
      </w:r>
      <w:r w:rsidR="00291BDE" w:rsidRPr="0032580C">
        <w:rPr>
          <w:rFonts w:ascii="Arial" w:hAnsi="Arial" w:cs="Arial"/>
        </w:rPr>
        <w:tab/>
        <w:t xml:space="preserve"> Skarbnika Gminy</w:t>
      </w:r>
    </w:p>
    <w:p w14:paraId="722834A1" w14:textId="5BC0C7F9" w:rsidR="00FD6588" w:rsidRPr="0070733B" w:rsidRDefault="00FD6588" w:rsidP="00837C46">
      <w:pPr>
        <w:pStyle w:val="Tekstpodstawowy2"/>
        <w:spacing w:line="276" w:lineRule="auto"/>
        <w:jc w:val="both"/>
        <w:rPr>
          <w:rFonts w:ascii="Arial" w:hAnsi="Arial" w:cs="Arial"/>
          <w:bCs/>
          <w:sz w:val="24"/>
          <w:szCs w:val="24"/>
        </w:rPr>
      </w:pPr>
      <w:r w:rsidRPr="0070733B">
        <w:rPr>
          <w:rFonts w:ascii="Arial" w:hAnsi="Arial" w:cs="Arial"/>
          <w:bCs/>
          <w:sz w:val="24"/>
          <w:szCs w:val="24"/>
        </w:rPr>
        <w:t>NIP: 556-256-19-30    REGON: 092350808</w:t>
      </w:r>
    </w:p>
    <w:p w14:paraId="437390CC" w14:textId="77777777" w:rsidR="000F7051" w:rsidRPr="0032580C" w:rsidRDefault="00291BDE" w:rsidP="00837C46">
      <w:pPr>
        <w:pStyle w:val="Tekstpodstawowy2"/>
        <w:spacing w:line="276" w:lineRule="auto"/>
        <w:jc w:val="both"/>
        <w:rPr>
          <w:rFonts w:ascii="Arial" w:hAnsi="Arial" w:cs="Arial"/>
          <w:sz w:val="24"/>
          <w:szCs w:val="24"/>
        </w:rPr>
      </w:pPr>
      <w:r w:rsidRPr="0032580C">
        <w:rPr>
          <w:rFonts w:ascii="Arial" w:hAnsi="Arial" w:cs="Arial"/>
          <w:sz w:val="24"/>
          <w:szCs w:val="24"/>
        </w:rPr>
        <w:t xml:space="preserve">a </w:t>
      </w:r>
    </w:p>
    <w:p w14:paraId="2C25F4B3" w14:textId="71A99C8E" w:rsidR="00C550C6" w:rsidRPr="00157563" w:rsidRDefault="000E1A7C" w:rsidP="00C550C6">
      <w:pPr>
        <w:spacing w:line="360" w:lineRule="auto"/>
        <w:jc w:val="both"/>
        <w:rPr>
          <w:rFonts w:ascii="Arial" w:hAnsi="Arial" w:cs="Arial"/>
        </w:rPr>
      </w:pPr>
      <w:r>
        <w:rPr>
          <w:rFonts w:ascii="Arial" w:hAnsi="Arial" w:cs="Arial"/>
          <w:b/>
        </w:rPr>
        <w:t>………………………………………………………………………………..</w:t>
      </w:r>
    </w:p>
    <w:p w14:paraId="31E9D289" w14:textId="77777777" w:rsidR="00C550C6" w:rsidRDefault="00C550C6" w:rsidP="0032580C">
      <w:pPr>
        <w:spacing w:line="360" w:lineRule="auto"/>
        <w:jc w:val="both"/>
        <w:rPr>
          <w:rFonts w:ascii="Arial" w:hAnsi="Arial" w:cs="Arial"/>
        </w:rPr>
      </w:pPr>
    </w:p>
    <w:p w14:paraId="3CA43995" w14:textId="20CFB793" w:rsidR="0041684E" w:rsidRPr="0032580C" w:rsidRDefault="0032580C" w:rsidP="00D7384B">
      <w:pPr>
        <w:spacing w:line="360" w:lineRule="auto"/>
        <w:jc w:val="both"/>
        <w:rPr>
          <w:rFonts w:ascii="Arial" w:hAnsi="Arial" w:cs="Arial"/>
        </w:rPr>
      </w:pPr>
      <w:r w:rsidRPr="0032580C">
        <w:rPr>
          <w:rFonts w:ascii="Arial" w:hAnsi="Arial" w:cs="Arial"/>
        </w:rPr>
        <w:t>Do niniejszej umowy ze względu na jej wartość poniżej 1</w:t>
      </w:r>
      <w:r w:rsidR="003B1F99">
        <w:rPr>
          <w:rFonts w:ascii="Arial" w:hAnsi="Arial" w:cs="Arial"/>
        </w:rPr>
        <w:t>7</w:t>
      </w:r>
      <w:r w:rsidRPr="0032580C">
        <w:rPr>
          <w:rFonts w:ascii="Arial" w:hAnsi="Arial" w:cs="Arial"/>
        </w:rPr>
        <w:t xml:space="preserve">0 000 zł zgodnie z art. 2 </w:t>
      </w:r>
      <w:r w:rsidR="005304D6">
        <w:rPr>
          <w:rFonts w:ascii="Arial" w:hAnsi="Arial" w:cs="Arial"/>
        </w:rPr>
        <w:br/>
      </w:r>
      <w:r w:rsidRPr="0032580C">
        <w:rPr>
          <w:rFonts w:ascii="Arial" w:hAnsi="Arial" w:cs="Arial"/>
        </w:rPr>
        <w:t>ust. 1 pkt. 1 nie stosuje się przepisów ustawy z dnia 11 września 2019 r. Prawo zamówień publicznych (Dz.U. z 20</w:t>
      </w:r>
      <w:r w:rsidR="00A1799D">
        <w:rPr>
          <w:rFonts w:ascii="Arial" w:hAnsi="Arial" w:cs="Arial"/>
        </w:rPr>
        <w:t>2</w:t>
      </w:r>
      <w:r w:rsidR="000E1A7C">
        <w:rPr>
          <w:rFonts w:ascii="Arial" w:hAnsi="Arial" w:cs="Arial"/>
        </w:rPr>
        <w:t>4</w:t>
      </w:r>
      <w:r w:rsidRPr="0032580C">
        <w:rPr>
          <w:rFonts w:ascii="Arial" w:hAnsi="Arial" w:cs="Arial"/>
        </w:rPr>
        <w:t xml:space="preserve"> r. poz. </w:t>
      </w:r>
      <w:r w:rsidR="000E1A7C">
        <w:rPr>
          <w:rFonts w:ascii="Arial" w:hAnsi="Arial" w:cs="Arial"/>
        </w:rPr>
        <w:t>1320</w:t>
      </w:r>
      <w:r w:rsidR="003B1F99">
        <w:rPr>
          <w:rFonts w:ascii="Arial" w:hAnsi="Arial" w:cs="Arial"/>
        </w:rPr>
        <w:t xml:space="preserve"> ze zm.</w:t>
      </w:r>
      <w:r w:rsidRPr="0032580C">
        <w:rPr>
          <w:rFonts w:ascii="Arial" w:hAnsi="Arial" w:cs="Arial"/>
        </w:rPr>
        <w:t>) w związku z wyborem oferty Wykonawcy na podstawie przeprowadzonego postępowania o udzielenie zamówienia publicznego,</w:t>
      </w:r>
      <w:r w:rsidR="00A2534D" w:rsidRPr="00A2534D">
        <w:t xml:space="preserve"> </w:t>
      </w:r>
      <w:r w:rsidR="00A2534D">
        <w:rPr>
          <w:rFonts w:ascii="Arial" w:hAnsi="Arial" w:cs="Arial"/>
        </w:rPr>
        <w:t>n</w:t>
      </w:r>
      <w:r w:rsidR="00A2534D" w:rsidRPr="00A2534D">
        <w:rPr>
          <w:rFonts w:ascii="Arial" w:hAnsi="Arial" w:cs="Arial"/>
        </w:rPr>
        <w:t>umer sprawy: 271.8.</w:t>
      </w:r>
      <w:r w:rsidR="004875D3">
        <w:rPr>
          <w:rFonts w:ascii="Arial" w:hAnsi="Arial" w:cs="Arial"/>
        </w:rPr>
        <w:t>6</w:t>
      </w:r>
      <w:r w:rsidR="00A2534D" w:rsidRPr="00A2534D">
        <w:rPr>
          <w:rFonts w:ascii="Arial" w:hAnsi="Arial" w:cs="Arial"/>
        </w:rPr>
        <w:t>.20</w:t>
      </w:r>
      <w:r w:rsidR="00F55DBA">
        <w:rPr>
          <w:rFonts w:ascii="Arial" w:hAnsi="Arial" w:cs="Arial"/>
        </w:rPr>
        <w:t>2</w:t>
      </w:r>
      <w:r w:rsidR="003B1F99">
        <w:rPr>
          <w:rFonts w:ascii="Arial" w:hAnsi="Arial" w:cs="Arial"/>
        </w:rPr>
        <w:t>6</w:t>
      </w:r>
      <w:r w:rsidRPr="0032580C">
        <w:rPr>
          <w:rFonts w:ascii="Arial" w:hAnsi="Arial" w:cs="Arial"/>
        </w:rPr>
        <w:t xml:space="preserve"> została  zawarta umowa następującej treści:</w:t>
      </w:r>
    </w:p>
    <w:bookmarkEnd w:id="0"/>
    <w:p w14:paraId="437390D0" w14:textId="4FC59BAE" w:rsidR="00291BDE" w:rsidRPr="00D7384B" w:rsidRDefault="00FD6588" w:rsidP="004A7921">
      <w:pPr>
        <w:spacing w:line="276" w:lineRule="auto"/>
        <w:jc w:val="center"/>
        <w:rPr>
          <w:rFonts w:ascii="Arial" w:hAnsi="Arial" w:cs="Arial"/>
          <w:b/>
          <w:bCs/>
        </w:rPr>
      </w:pPr>
      <w:r w:rsidRPr="00D7384B">
        <w:rPr>
          <w:rFonts w:ascii="Arial" w:hAnsi="Arial" w:cs="Arial"/>
          <w:b/>
          <w:bCs/>
        </w:rPr>
        <w:t>§</w:t>
      </w:r>
      <w:r w:rsidR="00291BDE" w:rsidRPr="00D7384B">
        <w:rPr>
          <w:rFonts w:ascii="Arial" w:hAnsi="Arial" w:cs="Arial"/>
          <w:b/>
          <w:bCs/>
        </w:rPr>
        <w:t>1</w:t>
      </w:r>
      <w:r w:rsidR="00D7384B" w:rsidRPr="00D7384B">
        <w:rPr>
          <w:rFonts w:ascii="Arial" w:hAnsi="Arial" w:cs="Arial"/>
          <w:b/>
          <w:bCs/>
        </w:rPr>
        <w:t>.</w:t>
      </w:r>
    </w:p>
    <w:p w14:paraId="437390D1" w14:textId="7DAA16F0" w:rsidR="00E5589C" w:rsidRPr="0032580C" w:rsidRDefault="000F7051" w:rsidP="004D5CAD">
      <w:pPr>
        <w:jc w:val="both"/>
        <w:rPr>
          <w:rFonts w:ascii="Arial" w:hAnsi="Arial" w:cs="Arial"/>
          <w:b/>
        </w:rPr>
      </w:pPr>
      <w:r w:rsidRPr="0032580C">
        <w:rPr>
          <w:rFonts w:ascii="Arial" w:hAnsi="Arial" w:cs="Arial"/>
        </w:rPr>
        <w:t>1.Zamawiający zleca</w:t>
      </w:r>
      <w:r w:rsidR="00291BDE" w:rsidRPr="0032580C">
        <w:rPr>
          <w:rFonts w:ascii="Arial" w:hAnsi="Arial" w:cs="Arial"/>
        </w:rPr>
        <w:t xml:space="preserve">, a Wykonawca przyjmuje </w:t>
      </w:r>
      <w:r w:rsidR="003B1F99">
        <w:rPr>
          <w:rFonts w:ascii="Arial" w:hAnsi="Arial" w:cs="Arial"/>
          <w:b/>
        </w:rPr>
        <w:t>p</w:t>
      </w:r>
      <w:r w:rsidR="003B1F99" w:rsidRPr="003B1F99">
        <w:rPr>
          <w:rFonts w:ascii="Arial" w:hAnsi="Arial" w:cs="Arial"/>
          <w:b/>
        </w:rPr>
        <w:t>ełnienie funkcji inspektora nadzoru inwestorskiego w branży elektrycznej dla inwestycji pn.: Modernizacja sterowania stacji uzdatniania wody w Złotnikach Kujawskich wraz z inteligentnym monitoringiem w ramach projektu pn: "Inteligentna sieć wodociągowa w Gminie Złotniki Kujawskie”.</w:t>
      </w:r>
      <w:r w:rsidR="00181D4A" w:rsidRPr="00181D4A">
        <w:rPr>
          <w:rFonts w:ascii="Arial" w:hAnsi="Arial" w:cs="Arial"/>
          <w:b/>
        </w:rPr>
        <w:t xml:space="preserve">, </w:t>
      </w:r>
    </w:p>
    <w:p w14:paraId="6D6C047A" w14:textId="408E04E1" w:rsidR="00C550C6" w:rsidRDefault="003B1F99" w:rsidP="00C550C6">
      <w:pPr>
        <w:spacing w:line="276" w:lineRule="auto"/>
        <w:jc w:val="both"/>
        <w:rPr>
          <w:rFonts w:ascii="Arial" w:hAnsi="Arial" w:cs="Arial"/>
        </w:rPr>
      </w:pPr>
      <w:r>
        <w:rPr>
          <w:rFonts w:ascii="Arial" w:hAnsi="Arial" w:cs="Arial"/>
        </w:rPr>
        <w:t>2.</w:t>
      </w:r>
      <w:r w:rsidR="00291BDE" w:rsidRPr="0032580C">
        <w:rPr>
          <w:rFonts w:ascii="Arial" w:hAnsi="Arial" w:cs="Arial"/>
        </w:rPr>
        <w:t>Szczegółowy zakres rzeczowy przedstawiono w zap</w:t>
      </w:r>
      <w:r w:rsidR="000E70FF" w:rsidRPr="0032580C">
        <w:rPr>
          <w:rFonts w:ascii="Arial" w:hAnsi="Arial" w:cs="Arial"/>
        </w:rPr>
        <w:t xml:space="preserve">ytaniu ofertowym </w:t>
      </w:r>
      <w:r w:rsidR="004D5CAD">
        <w:rPr>
          <w:rFonts w:ascii="Arial" w:hAnsi="Arial" w:cs="Arial"/>
        </w:rPr>
        <w:br/>
      </w:r>
      <w:r w:rsidR="000E70FF" w:rsidRPr="0032580C">
        <w:rPr>
          <w:rFonts w:ascii="Arial" w:hAnsi="Arial" w:cs="Arial"/>
        </w:rPr>
        <w:t xml:space="preserve">nr </w:t>
      </w:r>
      <w:r w:rsidR="00092846" w:rsidRPr="0032580C">
        <w:rPr>
          <w:rFonts w:ascii="Arial" w:hAnsi="Arial" w:cs="Arial"/>
        </w:rPr>
        <w:t xml:space="preserve"> </w:t>
      </w:r>
      <w:r w:rsidR="00A2534D" w:rsidRPr="00A2534D">
        <w:rPr>
          <w:rFonts w:ascii="Arial" w:hAnsi="Arial" w:cs="Arial"/>
        </w:rPr>
        <w:t>271.8.</w:t>
      </w:r>
      <w:r w:rsidR="004875D3">
        <w:rPr>
          <w:rFonts w:ascii="Arial" w:hAnsi="Arial" w:cs="Arial"/>
        </w:rPr>
        <w:t>6</w:t>
      </w:r>
      <w:r w:rsidR="00A2534D" w:rsidRPr="00A2534D">
        <w:rPr>
          <w:rFonts w:ascii="Arial" w:hAnsi="Arial" w:cs="Arial"/>
        </w:rPr>
        <w:t>.202</w:t>
      </w:r>
      <w:r>
        <w:rPr>
          <w:rFonts w:ascii="Arial" w:hAnsi="Arial" w:cs="Arial"/>
        </w:rPr>
        <w:t>6.</w:t>
      </w:r>
    </w:p>
    <w:p w14:paraId="7ED4469C" w14:textId="77777777" w:rsidR="000E1A7C" w:rsidRDefault="000E1A7C" w:rsidP="00C550C6">
      <w:pPr>
        <w:spacing w:line="276" w:lineRule="auto"/>
        <w:jc w:val="both"/>
        <w:rPr>
          <w:rFonts w:ascii="Arial" w:hAnsi="Arial" w:cs="Arial"/>
        </w:rPr>
      </w:pPr>
    </w:p>
    <w:p w14:paraId="437390D8" w14:textId="695E373F" w:rsidR="00291BDE" w:rsidRPr="00D7384B" w:rsidRDefault="00FD6588" w:rsidP="00C550C6">
      <w:pPr>
        <w:spacing w:line="276" w:lineRule="auto"/>
        <w:jc w:val="center"/>
        <w:rPr>
          <w:rFonts w:ascii="Arial" w:hAnsi="Arial" w:cs="Arial"/>
          <w:b/>
          <w:bCs/>
        </w:rPr>
      </w:pPr>
      <w:r w:rsidRPr="00D7384B">
        <w:rPr>
          <w:rFonts w:ascii="Arial" w:hAnsi="Arial" w:cs="Arial"/>
          <w:b/>
          <w:bCs/>
        </w:rPr>
        <w:t>§</w:t>
      </w:r>
      <w:r w:rsidR="00291BDE" w:rsidRPr="00D7384B">
        <w:rPr>
          <w:rFonts w:ascii="Arial" w:hAnsi="Arial" w:cs="Arial"/>
          <w:b/>
          <w:bCs/>
        </w:rPr>
        <w:t>2</w:t>
      </w:r>
      <w:r w:rsidR="00D7384B" w:rsidRPr="00D7384B">
        <w:rPr>
          <w:rFonts w:ascii="Arial" w:hAnsi="Arial" w:cs="Arial"/>
          <w:b/>
          <w:bCs/>
        </w:rPr>
        <w:t>.</w:t>
      </w:r>
    </w:p>
    <w:p w14:paraId="437390D9" w14:textId="3C86C370" w:rsidR="00566ADA" w:rsidRPr="0032580C" w:rsidRDefault="00124202" w:rsidP="00CB2055">
      <w:pPr>
        <w:spacing w:line="276" w:lineRule="auto"/>
        <w:jc w:val="both"/>
        <w:rPr>
          <w:rFonts w:ascii="Arial" w:hAnsi="Arial" w:cs="Arial"/>
        </w:rPr>
      </w:pPr>
      <w:r w:rsidRPr="0032580C">
        <w:rPr>
          <w:rFonts w:ascii="Arial" w:hAnsi="Arial" w:cs="Arial"/>
        </w:rPr>
        <w:t xml:space="preserve">1.Do podstawowych obowiązków Inspektora Nadzoru </w:t>
      </w:r>
      <w:r w:rsidR="00B7467A">
        <w:rPr>
          <w:rFonts w:ascii="Arial" w:hAnsi="Arial" w:cs="Arial"/>
        </w:rPr>
        <w:t xml:space="preserve">Inwestorskiego </w:t>
      </w:r>
      <w:r w:rsidRPr="0032580C">
        <w:rPr>
          <w:rFonts w:ascii="Arial" w:hAnsi="Arial" w:cs="Arial"/>
        </w:rPr>
        <w:t xml:space="preserve">należą obowiązki wynikające z Ustawy z dnia   7  lipca 1994 </w:t>
      </w:r>
      <w:r w:rsidR="00566ADA" w:rsidRPr="0032580C">
        <w:rPr>
          <w:rFonts w:ascii="Arial" w:hAnsi="Arial" w:cs="Arial"/>
        </w:rPr>
        <w:t>r. ” Prawo Budowlane</w:t>
      </w:r>
      <w:r w:rsidRPr="0032580C">
        <w:rPr>
          <w:rFonts w:ascii="Arial" w:hAnsi="Arial" w:cs="Arial"/>
        </w:rPr>
        <w:t xml:space="preserve">” </w:t>
      </w:r>
      <w:r w:rsidR="008824D0">
        <w:rPr>
          <w:rFonts w:ascii="Arial" w:hAnsi="Arial" w:cs="Arial"/>
        </w:rPr>
        <w:br/>
      </w:r>
      <w:r w:rsidR="00566ADA" w:rsidRPr="0032580C">
        <w:rPr>
          <w:rFonts w:ascii="Arial" w:hAnsi="Arial" w:cs="Arial"/>
        </w:rPr>
        <w:t>(tj. Dz. U. z 20</w:t>
      </w:r>
      <w:r w:rsidR="00D21D8F" w:rsidRPr="0032580C">
        <w:rPr>
          <w:rFonts w:ascii="Arial" w:hAnsi="Arial" w:cs="Arial"/>
        </w:rPr>
        <w:t>2</w:t>
      </w:r>
      <w:r w:rsidR="003B1F99">
        <w:rPr>
          <w:rFonts w:ascii="Arial" w:hAnsi="Arial" w:cs="Arial"/>
        </w:rPr>
        <w:t>6</w:t>
      </w:r>
      <w:r w:rsidR="00566ADA" w:rsidRPr="0032580C">
        <w:rPr>
          <w:rFonts w:ascii="Arial" w:hAnsi="Arial" w:cs="Arial"/>
        </w:rPr>
        <w:t xml:space="preserve"> poz.</w:t>
      </w:r>
      <w:r w:rsidR="00F55DBA">
        <w:rPr>
          <w:rFonts w:ascii="Arial" w:hAnsi="Arial" w:cs="Arial"/>
        </w:rPr>
        <w:t xml:space="preserve"> </w:t>
      </w:r>
      <w:r w:rsidR="003B1F99">
        <w:rPr>
          <w:rFonts w:ascii="Arial" w:hAnsi="Arial" w:cs="Arial"/>
        </w:rPr>
        <w:t>524</w:t>
      </w:r>
      <w:r w:rsidR="00566ADA" w:rsidRPr="0032580C">
        <w:rPr>
          <w:rFonts w:ascii="Arial" w:hAnsi="Arial" w:cs="Arial"/>
        </w:rPr>
        <w:t xml:space="preserve">) </w:t>
      </w:r>
      <w:r w:rsidRPr="0032580C">
        <w:rPr>
          <w:rFonts w:ascii="Arial" w:hAnsi="Arial" w:cs="Arial"/>
        </w:rPr>
        <w:t>dotyczące:</w:t>
      </w:r>
    </w:p>
    <w:p w14:paraId="65ABBEA2" w14:textId="1DF72290" w:rsidR="00D21D8F" w:rsidRDefault="00D21D8F" w:rsidP="003B1F99">
      <w:pPr>
        <w:spacing w:line="276" w:lineRule="auto"/>
        <w:jc w:val="both"/>
        <w:rPr>
          <w:rFonts w:ascii="Arial" w:hAnsi="Arial" w:cs="Arial"/>
        </w:rPr>
      </w:pPr>
      <w:r w:rsidRPr="0032580C">
        <w:rPr>
          <w:rFonts w:ascii="Arial" w:hAnsi="Arial" w:cs="Arial"/>
        </w:rPr>
        <w:t xml:space="preserve">- nadzoru inwestorskiego w specjalności </w:t>
      </w:r>
      <w:r w:rsidR="003B1F99" w:rsidRPr="003B1F99">
        <w:rPr>
          <w:rFonts w:ascii="Arial" w:hAnsi="Arial" w:cs="Arial"/>
        </w:rPr>
        <w:t>w specjalności instalacyjnej w zakresie sieci, instalacji i urządzeń elektrycznych i elektroenergetycznych bez ograniczeń</w:t>
      </w:r>
      <w:r w:rsidRPr="0032580C">
        <w:rPr>
          <w:rFonts w:ascii="Arial" w:hAnsi="Arial" w:cs="Arial"/>
        </w:rPr>
        <w:t>, które</w:t>
      </w:r>
      <w:r w:rsidRPr="0032580C">
        <w:rPr>
          <w:rFonts w:ascii="Arial" w:hAnsi="Arial" w:cs="Arial"/>
          <w:b/>
        </w:rPr>
        <w:t xml:space="preserve"> </w:t>
      </w:r>
      <w:r w:rsidRPr="0032580C">
        <w:rPr>
          <w:rFonts w:ascii="Arial" w:hAnsi="Arial" w:cs="Arial"/>
        </w:rPr>
        <w:t>wykonywać</w:t>
      </w:r>
      <w:r w:rsidR="003B1F99">
        <w:rPr>
          <w:rFonts w:ascii="Arial" w:hAnsi="Arial" w:cs="Arial"/>
        </w:rPr>
        <w:t xml:space="preserve"> </w:t>
      </w:r>
      <w:r w:rsidRPr="0032580C">
        <w:rPr>
          <w:rFonts w:ascii="Arial" w:hAnsi="Arial" w:cs="Arial"/>
        </w:rPr>
        <w:t xml:space="preserve">będzie </w:t>
      </w:r>
      <w:r w:rsidR="000E1A7C">
        <w:rPr>
          <w:rFonts w:ascii="Arial" w:hAnsi="Arial" w:cs="Arial"/>
        </w:rPr>
        <w:t>………….</w:t>
      </w:r>
      <w:r w:rsidR="00482003" w:rsidRPr="0032580C">
        <w:rPr>
          <w:rFonts w:ascii="Arial" w:hAnsi="Arial" w:cs="Arial"/>
        </w:rPr>
        <w:t xml:space="preserve"> wg uprawnień nr </w:t>
      </w:r>
      <w:r w:rsidR="000E1A7C">
        <w:rPr>
          <w:rFonts w:ascii="Arial" w:hAnsi="Arial" w:cs="Arial"/>
        </w:rPr>
        <w:t>……………………..</w:t>
      </w:r>
      <w:r w:rsidRPr="0032580C">
        <w:rPr>
          <w:rFonts w:ascii="Arial" w:hAnsi="Arial" w:cs="Arial"/>
        </w:rPr>
        <w:t>;</w:t>
      </w:r>
    </w:p>
    <w:p w14:paraId="206B5EC5" w14:textId="7966077E" w:rsidR="005D4323" w:rsidRPr="005D4323" w:rsidRDefault="005D4323" w:rsidP="005D4323">
      <w:pPr>
        <w:spacing w:line="276" w:lineRule="auto"/>
        <w:jc w:val="center"/>
        <w:rPr>
          <w:rFonts w:ascii="Tahoma" w:hAnsi="Tahoma" w:cs="Tahoma"/>
          <w:b/>
          <w:sz w:val="22"/>
          <w:szCs w:val="22"/>
        </w:rPr>
      </w:pPr>
      <w:r w:rsidRPr="005D4323">
        <w:rPr>
          <w:rFonts w:ascii="Tahoma" w:hAnsi="Tahoma" w:cs="Tahoma"/>
          <w:b/>
          <w:sz w:val="22"/>
          <w:szCs w:val="22"/>
        </w:rPr>
        <w:t xml:space="preserve">§ </w:t>
      </w:r>
      <w:r>
        <w:rPr>
          <w:rFonts w:ascii="Tahoma" w:hAnsi="Tahoma" w:cs="Tahoma"/>
          <w:b/>
          <w:sz w:val="22"/>
          <w:szCs w:val="22"/>
        </w:rPr>
        <w:t>3</w:t>
      </w:r>
    </w:p>
    <w:p w14:paraId="521F6AF4" w14:textId="77777777" w:rsidR="005D4323" w:rsidRPr="005D4323" w:rsidRDefault="005D4323" w:rsidP="005D4323">
      <w:pPr>
        <w:numPr>
          <w:ilvl w:val="0"/>
          <w:numId w:val="31"/>
        </w:numPr>
        <w:tabs>
          <w:tab w:val="num" w:pos="360"/>
        </w:tabs>
        <w:spacing w:line="276" w:lineRule="auto"/>
        <w:ind w:left="360"/>
        <w:jc w:val="both"/>
        <w:rPr>
          <w:rFonts w:ascii="Arial" w:hAnsi="Arial" w:cs="Arial"/>
        </w:rPr>
      </w:pPr>
      <w:r w:rsidRPr="005D4323">
        <w:rPr>
          <w:rFonts w:ascii="Arial" w:hAnsi="Arial" w:cs="Arial"/>
        </w:rPr>
        <w:t>Inspektor nadzoru inwestorskiego zobowiązuje się pełnić swoje obowiązki zgodnie z obowiązującymi przepisami, a w tym przepisami ustawy z dnia 7 lipca 1994 r. - Prawo budowlane (zwanej dalej „</w:t>
      </w:r>
      <w:r w:rsidRPr="005D4323">
        <w:rPr>
          <w:rFonts w:ascii="Arial" w:hAnsi="Arial" w:cs="Arial"/>
          <w:b/>
        </w:rPr>
        <w:t>Ustawą</w:t>
      </w:r>
      <w:r w:rsidRPr="005D4323">
        <w:rPr>
          <w:rFonts w:ascii="Arial" w:hAnsi="Arial" w:cs="Arial"/>
        </w:rPr>
        <w:t xml:space="preserve">”), zasadami wiedzy technicznej, sztuki budowlanej oraz w porozumieniu i we współpracy z innymi uczestnikami procesu budowlanego obejmującego Roboty Budowlane, a także zgodnie z postanowieniami niniejszej Umowy. </w:t>
      </w:r>
    </w:p>
    <w:p w14:paraId="1A57061C" w14:textId="77777777" w:rsidR="005D4323" w:rsidRDefault="005D4323" w:rsidP="005D4323">
      <w:pPr>
        <w:numPr>
          <w:ilvl w:val="0"/>
          <w:numId w:val="31"/>
        </w:numPr>
        <w:tabs>
          <w:tab w:val="num" w:pos="360"/>
        </w:tabs>
        <w:spacing w:line="276" w:lineRule="auto"/>
        <w:ind w:left="360"/>
        <w:jc w:val="both"/>
        <w:rPr>
          <w:rFonts w:ascii="Arial" w:hAnsi="Arial" w:cs="Arial"/>
        </w:rPr>
      </w:pPr>
      <w:r w:rsidRPr="005D4323">
        <w:rPr>
          <w:rFonts w:ascii="Arial" w:hAnsi="Arial" w:cs="Arial"/>
        </w:rPr>
        <w:lastRenderedPageBreak/>
        <w:t>Inspektor nadzoru inwestorskiego zobowiązany jest w szczególności do:</w:t>
      </w:r>
    </w:p>
    <w:p w14:paraId="3E47DDCD" w14:textId="3DB50A0E" w:rsidR="003B1F99" w:rsidRPr="003B1F99" w:rsidRDefault="003B1F99" w:rsidP="003B1F99">
      <w:pPr>
        <w:spacing w:line="276" w:lineRule="auto"/>
        <w:jc w:val="both"/>
        <w:rPr>
          <w:rFonts w:ascii="Arial" w:hAnsi="Arial" w:cs="Arial"/>
        </w:rPr>
      </w:pPr>
      <w:r w:rsidRPr="003B1F99">
        <w:rPr>
          <w:rFonts w:ascii="Arial" w:hAnsi="Arial" w:cs="Arial"/>
        </w:rPr>
        <w:t>1)</w:t>
      </w:r>
      <w:r>
        <w:rPr>
          <w:rFonts w:ascii="Arial" w:hAnsi="Arial" w:cs="Arial"/>
        </w:rPr>
        <w:t xml:space="preserve"> </w:t>
      </w:r>
      <w:r w:rsidRPr="003B1F99">
        <w:rPr>
          <w:rFonts w:ascii="Arial" w:hAnsi="Arial" w:cs="Arial"/>
        </w:rPr>
        <w:t>reprezentowani</w:t>
      </w:r>
      <w:r>
        <w:rPr>
          <w:rFonts w:ascii="Arial" w:hAnsi="Arial" w:cs="Arial"/>
        </w:rPr>
        <w:t>a</w:t>
      </w:r>
      <w:r w:rsidRPr="003B1F99">
        <w:rPr>
          <w:rFonts w:ascii="Arial" w:hAnsi="Arial" w:cs="Arial"/>
        </w:rPr>
        <w:t xml:space="preserve"> inwestora na budowie przez sprawowanie kontroli zgodności jej realizacji z projektem lub pozwoleniem na budowę, przepisami oraz zasadami wiedzy technicznej;</w:t>
      </w:r>
    </w:p>
    <w:p w14:paraId="6614E174" w14:textId="7BE74DE3" w:rsidR="003B1F99" w:rsidRPr="003B1F99" w:rsidRDefault="003B1F99" w:rsidP="003B1F99">
      <w:pPr>
        <w:spacing w:line="276" w:lineRule="auto"/>
        <w:jc w:val="both"/>
        <w:rPr>
          <w:rFonts w:ascii="Arial" w:hAnsi="Arial" w:cs="Arial"/>
        </w:rPr>
      </w:pPr>
      <w:r w:rsidRPr="003B1F99">
        <w:rPr>
          <w:rFonts w:ascii="Arial" w:hAnsi="Arial" w:cs="Arial"/>
        </w:rPr>
        <w:t>2)</w:t>
      </w:r>
      <w:r>
        <w:rPr>
          <w:rFonts w:ascii="Arial" w:hAnsi="Arial" w:cs="Arial"/>
        </w:rPr>
        <w:t xml:space="preserve"> </w:t>
      </w:r>
      <w:r w:rsidRPr="003B1F99">
        <w:rPr>
          <w:rFonts w:ascii="Arial" w:hAnsi="Arial" w:cs="Arial"/>
        </w:rPr>
        <w:t>sprawdzani</w:t>
      </w:r>
      <w:r>
        <w:rPr>
          <w:rFonts w:ascii="Arial" w:hAnsi="Arial" w:cs="Arial"/>
        </w:rPr>
        <w:t>a</w:t>
      </w:r>
      <w:r w:rsidRPr="003B1F99">
        <w:rPr>
          <w:rFonts w:ascii="Arial" w:hAnsi="Arial" w:cs="Arial"/>
        </w:rPr>
        <w:t xml:space="preserve">  jakości wykonywanych robót elektrycznych i stosowania przy wykonywaniu tych robót wyrobów zgodnie z art. 10 ustawy prawo budowlane;</w:t>
      </w:r>
    </w:p>
    <w:p w14:paraId="4A1A1321" w14:textId="77777777" w:rsidR="003B1F99" w:rsidRPr="003B1F99" w:rsidRDefault="003B1F99" w:rsidP="003B1F99">
      <w:pPr>
        <w:spacing w:line="276" w:lineRule="auto"/>
        <w:jc w:val="both"/>
        <w:rPr>
          <w:rFonts w:ascii="Arial" w:hAnsi="Arial" w:cs="Arial"/>
        </w:rPr>
      </w:pPr>
    </w:p>
    <w:p w14:paraId="314DB4CA" w14:textId="687DE49A" w:rsidR="003B1F99" w:rsidRPr="003B1F99" w:rsidRDefault="003B1F99" w:rsidP="003B1F99">
      <w:pPr>
        <w:spacing w:line="276" w:lineRule="auto"/>
        <w:jc w:val="both"/>
        <w:rPr>
          <w:rFonts w:ascii="Arial" w:hAnsi="Arial" w:cs="Arial"/>
        </w:rPr>
      </w:pPr>
      <w:r>
        <w:rPr>
          <w:rFonts w:ascii="Arial" w:hAnsi="Arial" w:cs="Arial"/>
        </w:rPr>
        <w:t xml:space="preserve">3. </w:t>
      </w:r>
      <w:r w:rsidRPr="003B1F99">
        <w:rPr>
          <w:rFonts w:ascii="Arial" w:hAnsi="Arial" w:cs="Arial"/>
        </w:rPr>
        <w:t>Pozostałe obowiązki:</w:t>
      </w:r>
    </w:p>
    <w:p w14:paraId="0D1D8745" w14:textId="2AA1D173" w:rsidR="003B1F99" w:rsidRPr="003B1F99" w:rsidRDefault="003B1F99" w:rsidP="003B1F99">
      <w:pPr>
        <w:spacing w:line="276" w:lineRule="auto"/>
        <w:jc w:val="both"/>
        <w:rPr>
          <w:rFonts w:ascii="Arial" w:hAnsi="Arial" w:cs="Arial"/>
        </w:rPr>
      </w:pPr>
      <w:r w:rsidRPr="003B1F99">
        <w:rPr>
          <w:rFonts w:ascii="Arial" w:hAnsi="Arial" w:cs="Arial"/>
        </w:rPr>
        <w:t>1)</w:t>
      </w:r>
      <w:r>
        <w:rPr>
          <w:rFonts w:ascii="Arial" w:hAnsi="Arial" w:cs="Arial"/>
        </w:rPr>
        <w:t xml:space="preserve"> p</w:t>
      </w:r>
      <w:r w:rsidRPr="003B1F99">
        <w:rPr>
          <w:rFonts w:ascii="Arial" w:hAnsi="Arial" w:cs="Arial"/>
        </w:rPr>
        <w:t>ełnienie funkcji inspektora nadzoru inwestorskiego, merytoryczny nadzór nad wykonywaniem robót,</w:t>
      </w:r>
    </w:p>
    <w:p w14:paraId="40DB2C65" w14:textId="20A65E9F" w:rsidR="003B1F99" w:rsidRPr="003B1F99" w:rsidRDefault="003B1F99" w:rsidP="003B1F99">
      <w:pPr>
        <w:spacing w:line="276" w:lineRule="auto"/>
        <w:jc w:val="both"/>
        <w:rPr>
          <w:rFonts w:ascii="Arial" w:hAnsi="Arial" w:cs="Arial"/>
        </w:rPr>
      </w:pPr>
      <w:r w:rsidRPr="003B1F99">
        <w:rPr>
          <w:rFonts w:ascii="Arial" w:hAnsi="Arial" w:cs="Arial"/>
        </w:rPr>
        <w:t>2)</w:t>
      </w:r>
      <w:r>
        <w:rPr>
          <w:rFonts w:ascii="Arial" w:hAnsi="Arial" w:cs="Arial"/>
        </w:rPr>
        <w:t xml:space="preserve"> u</w:t>
      </w:r>
      <w:r w:rsidRPr="003B1F99">
        <w:rPr>
          <w:rFonts w:ascii="Arial" w:hAnsi="Arial" w:cs="Arial"/>
        </w:rPr>
        <w:t>dział we wprowadzeniu wykonawców na budowę,</w:t>
      </w:r>
    </w:p>
    <w:p w14:paraId="3342FFBA" w14:textId="57D438B3" w:rsidR="003B1F99" w:rsidRPr="003B1F99" w:rsidRDefault="003B1F99" w:rsidP="003B1F99">
      <w:pPr>
        <w:spacing w:line="276" w:lineRule="auto"/>
        <w:jc w:val="both"/>
        <w:rPr>
          <w:rFonts w:ascii="Arial" w:hAnsi="Arial" w:cs="Arial"/>
        </w:rPr>
      </w:pPr>
      <w:r w:rsidRPr="003B1F99">
        <w:rPr>
          <w:rFonts w:ascii="Arial" w:hAnsi="Arial" w:cs="Arial"/>
        </w:rPr>
        <w:t>3)</w:t>
      </w:r>
      <w:r>
        <w:rPr>
          <w:rFonts w:ascii="Arial" w:hAnsi="Arial" w:cs="Arial"/>
        </w:rPr>
        <w:t xml:space="preserve"> s</w:t>
      </w:r>
      <w:r w:rsidRPr="003B1F99">
        <w:rPr>
          <w:rFonts w:ascii="Arial" w:hAnsi="Arial" w:cs="Arial"/>
        </w:rPr>
        <w:t>prawowanie kontroli nad zgodnością realizacji budowy z postanowieniami umowy zawartej pomiędzy Zamawiającym a Wykonawcą robót budowlanych oraz z dokumentacją projektową, specyfikacjami technicznymi wykonania i odbioru robót, pozwoleniem na budowę, przepisami, obowiązującymi normami oraz zasadami wiedzy technicznej.</w:t>
      </w:r>
    </w:p>
    <w:p w14:paraId="2C593EAA" w14:textId="523803EB" w:rsidR="003B1F99" w:rsidRPr="003B1F99" w:rsidRDefault="003B1F99" w:rsidP="003B1F99">
      <w:pPr>
        <w:spacing w:line="276" w:lineRule="auto"/>
        <w:jc w:val="both"/>
        <w:rPr>
          <w:rFonts w:ascii="Arial" w:hAnsi="Arial" w:cs="Arial"/>
        </w:rPr>
      </w:pPr>
      <w:r w:rsidRPr="003B1F99">
        <w:rPr>
          <w:rFonts w:ascii="Arial" w:hAnsi="Arial" w:cs="Arial"/>
        </w:rPr>
        <w:t>4)</w:t>
      </w:r>
      <w:r>
        <w:rPr>
          <w:rFonts w:ascii="Arial" w:hAnsi="Arial" w:cs="Arial"/>
        </w:rPr>
        <w:t xml:space="preserve"> s</w:t>
      </w:r>
      <w:r w:rsidRPr="003B1F99">
        <w:rPr>
          <w:rFonts w:ascii="Arial" w:hAnsi="Arial" w:cs="Arial"/>
        </w:rPr>
        <w:t>tałe konsultowanie i fachowe doradzanie na rzecz Zamawiającego. Konsultowanie z Zamawiającym wszelkich czynności mogących mieć wpływ na koszty  zadania  i  roszczenia  finansowe  Wykonawców  w  stosunku do Zamawiającego, w ramach umowy z Wykonawcami,</w:t>
      </w:r>
    </w:p>
    <w:p w14:paraId="76C5CD28" w14:textId="3E3C3A17" w:rsidR="003B1F99" w:rsidRPr="003B1F99" w:rsidRDefault="003B1F99" w:rsidP="003B1F99">
      <w:pPr>
        <w:spacing w:line="276" w:lineRule="auto"/>
        <w:jc w:val="both"/>
        <w:rPr>
          <w:rFonts w:ascii="Arial" w:hAnsi="Arial" w:cs="Arial"/>
        </w:rPr>
      </w:pPr>
      <w:r w:rsidRPr="003B1F99">
        <w:rPr>
          <w:rFonts w:ascii="Arial" w:hAnsi="Arial" w:cs="Arial"/>
        </w:rPr>
        <w:t>5)</w:t>
      </w:r>
      <w:r>
        <w:rPr>
          <w:rFonts w:ascii="Arial" w:hAnsi="Arial" w:cs="Arial"/>
        </w:rPr>
        <w:t xml:space="preserve"> z</w:t>
      </w:r>
      <w:r w:rsidRPr="003B1F99">
        <w:rPr>
          <w:rFonts w:ascii="Arial" w:hAnsi="Arial" w:cs="Arial"/>
        </w:rPr>
        <w:t>najomość dokumentacji projektowej, związanymi z nią decyzjami, uzgodnieniami i pozwoleniami, specyfikacji technicznych wykonania i odbioru robót budowlanych, zapisów SWZ, treści oferty Wykonawcy robót budowlanych, wyjaśnień udzielonych przez Zamawiającego w postępowaniu na  wybór  wykonawcy  robót  budowlanych  i  umowy  Zamawiającego z wykonawcą robót budowlanych,</w:t>
      </w:r>
    </w:p>
    <w:p w14:paraId="1D5C69B9" w14:textId="4CEA7FD5" w:rsidR="003B1F99" w:rsidRPr="003B1F99" w:rsidRDefault="003B1F99" w:rsidP="003B1F99">
      <w:pPr>
        <w:spacing w:line="276" w:lineRule="auto"/>
        <w:jc w:val="both"/>
        <w:rPr>
          <w:rFonts w:ascii="Arial" w:hAnsi="Arial" w:cs="Arial"/>
        </w:rPr>
      </w:pPr>
      <w:r w:rsidRPr="003B1F99">
        <w:rPr>
          <w:rFonts w:ascii="Arial" w:hAnsi="Arial" w:cs="Arial"/>
        </w:rPr>
        <w:t>6)</w:t>
      </w:r>
      <w:r>
        <w:rPr>
          <w:rFonts w:ascii="Arial" w:hAnsi="Arial" w:cs="Arial"/>
        </w:rPr>
        <w:t xml:space="preserve"> k</w:t>
      </w:r>
      <w:r w:rsidRPr="003B1F99">
        <w:rPr>
          <w:rFonts w:ascii="Arial" w:hAnsi="Arial" w:cs="Arial"/>
        </w:rPr>
        <w:t>ontrola budowy, co najmniej 1 raz w tygodniu w trakcie wykonywania robót w branży elektrycznej, a także bezwzględnie każdorazowo przy odbiorach robót zanikających lub ulegających zakryciu,</w:t>
      </w:r>
    </w:p>
    <w:p w14:paraId="7D50B126" w14:textId="487D788C" w:rsidR="003B1F99" w:rsidRPr="003B1F99" w:rsidRDefault="003B1F99" w:rsidP="003B1F99">
      <w:pPr>
        <w:spacing w:line="276" w:lineRule="auto"/>
        <w:jc w:val="both"/>
        <w:rPr>
          <w:rFonts w:ascii="Arial" w:hAnsi="Arial" w:cs="Arial"/>
        </w:rPr>
      </w:pPr>
      <w:r w:rsidRPr="003B1F99">
        <w:rPr>
          <w:rFonts w:ascii="Arial" w:hAnsi="Arial" w:cs="Arial"/>
        </w:rPr>
        <w:t>7)</w:t>
      </w:r>
      <w:r>
        <w:rPr>
          <w:rFonts w:ascii="Arial" w:hAnsi="Arial" w:cs="Arial"/>
        </w:rPr>
        <w:t xml:space="preserve"> p</w:t>
      </w:r>
      <w:r w:rsidRPr="003B1F99">
        <w:rPr>
          <w:rFonts w:ascii="Arial" w:hAnsi="Arial" w:cs="Arial"/>
        </w:rPr>
        <w:t>ełna dyspozycyjność wobec Wykonawców robót i Inwestora – niezwłoczne stawianie się na uzasadnione wezwanie telefoniczne lub inne Wykonawców robót, potwierdzone wpisem do dziennika budowy,</w:t>
      </w:r>
    </w:p>
    <w:p w14:paraId="1BA901EF" w14:textId="6D445789" w:rsidR="003B1F99" w:rsidRPr="003B1F99" w:rsidRDefault="003B1F99" w:rsidP="003B1F99">
      <w:pPr>
        <w:spacing w:line="276" w:lineRule="auto"/>
        <w:jc w:val="both"/>
        <w:rPr>
          <w:rFonts w:ascii="Arial" w:hAnsi="Arial" w:cs="Arial"/>
        </w:rPr>
      </w:pPr>
      <w:r w:rsidRPr="003B1F99">
        <w:rPr>
          <w:rFonts w:ascii="Arial" w:hAnsi="Arial" w:cs="Arial"/>
        </w:rPr>
        <w:t>8)</w:t>
      </w:r>
      <w:r>
        <w:rPr>
          <w:rFonts w:ascii="Arial" w:hAnsi="Arial" w:cs="Arial"/>
        </w:rPr>
        <w:t xml:space="preserve"> u</w:t>
      </w:r>
      <w:r w:rsidRPr="003B1F99">
        <w:rPr>
          <w:rFonts w:ascii="Arial" w:hAnsi="Arial" w:cs="Arial"/>
        </w:rPr>
        <w:t>czestniczenie w naradach koordynacyjnych w trakcie realizacji robót,</w:t>
      </w:r>
    </w:p>
    <w:p w14:paraId="3DBBDC81" w14:textId="5B148820" w:rsidR="003B1F99" w:rsidRPr="003B1F99" w:rsidRDefault="003B1F99" w:rsidP="003B1F99">
      <w:pPr>
        <w:spacing w:line="276" w:lineRule="auto"/>
        <w:jc w:val="both"/>
        <w:rPr>
          <w:rFonts w:ascii="Arial" w:hAnsi="Arial" w:cs="Arial"/>
        </w:rPr>
      </w:pPr>
      <w:r w:rsidRPr="003B1F99">
        <w:rPr>
          <w:rFonts w:ascii="Arial" w:hAnsi="Arial" w:cs="Arial"/>
        </w:rPr>
        <w:t>9)</w:t>
      </w:r>
      <w:r>
        <w:rPr>
          <w:rFonts w:ascii="Arial" w:hAnsi="Arial" w:cs="Arial"/>
        </w:rPr>
        <w:t xml:space="preserve"> n</w:t>
      </w:r>
      <w:r w:rsidRPr="003B1F99">
        <w:rPr>
          <w:rFonts w:ascii="Arial" w:hAnsi="Arial" w:cs="Arial"/>
        </w:rPr>
        <w:t>iezwłoczne zgłaszanie Zamawiającemu w formie pisemnej, ewentualnych uwag i wniosków dotyczących dokumentacji projektowej i pracy wykonawcy robót budowlanych.</w:t>
      </w:r>
    </w:p>
    <w:p w14:paraId="6B0720EB" w14:textId="6DDF0A5A" w:rsidR="003B1F99" w:rsidRPr="003B1F99" w:rsidRDefault="003B1F99" w:rsidP="003B1F99">
      <w:pPr>
        <w:spacing w:line="276" w:lineRule="auto"/>
        <w:jc w:val="both"/>
        <w:rPr>
          <w:rFonts w:ascii="Arial" w:hAnsi="Arial" w:cs="Arial"/>
        </w:rPr>
      </w:pPr>
      <w:r w:rsidRPr="003B1F99">
        <w:rPr>
          <w:rFonts w:ascii="Arial" w:hAnsi="Arial" w:cs="Arial"/>
        </w:rPr>
        <w:t>10)</w:t>
      </w:r>
      <w:r>
        <w:rPr>
          <w:rFonts w:ascii="Arial" w:hAnsi="Arial" w:cs="Arial"/>
        </w:rPr>
        <w:t xml:space="preserve"> n</w:t>
      </w:r>
      <w:r w:rsidRPr="003B1F99">
        <w:rPr>
          <w:rFonts w:ascii="Arial" w:hAnsi="Arial" w:cs="Arial"/>
        </w:rPr>
        <w:t>iezwłoczne zawiadamianie Zamawiającego, Projektanta o stwierdzonych, w trakcie realizacji robót, wadach dokumentacji projektowej oraz dokonywanie stosownych uzgodnień i wyjaśnień w tym zakresie z Projektantem.</w:t>
      </w:r>
    </w:p>
    <w:p w14:paraId="0B86D255" w14:textId="45D47321" w:rsidR="003B1F99" w:rsidRPr="003B1F99" w:rsidRDefault="003B1F99" w:rsidP="003B1F99">
      <w:pPr>
        <w:spacing w:line="276" w:lineRule="auto"/>
        <w:jc w:val="both"/>
        <w:rPr>
          <w:rFonts w:ascii="Arial" w:hAnsi="Arial" w:cs="Arial"/>
        </w:rPr>
      </w:pPr>
      <w:r w:rsidRPr="003B1F99">
        <w:rPr>
          <w:rFonts w:ascii="Arial" w:hAnsi="Arial" w:cs="Arial"/>
        </w:rPr>
        <w:t>11)</w:t>
      </w:r>
      <w:r>
        <w:rPr>
          <w:rFonts w:ascii="Arial" w:hAnsi="Arial" w:cs="Arial"/>
        </w:rPr>
        <w:t xml:space="preserve"> k</w:t>
      </w:r>
      <w:r w:rsidRPr="003B1F99">
        <w:rPr>
          <w:rFonts w:ascii="Arial" w:hAnsi="Arial" w:cs="Arial"/>
        </w:rPr>
        <w:t>ontrola jakości wykonywanych robót, wyrobów budowlanych oraz dostaw przewidzianych w dokumentacji projektowej, a w szczególności zapobieganie zastosowaniu  wyrobów  budowlanych  wadliwych  i  niedopuszczonych do stosowania w budownictwie.</w:t>
      </w:r>
    </w:p>
    <w:p w14:paraId="4E3FBD34" w14:textId="175A71E6" w:rsidR="003B1F99" w:rsidRPr="003B1F99" w:rsidRDefault="003B1F99" w:rsidP="003B1F99">
      <w:pPr>
        <w:spacing w:line="276" w:lineRule="auto"/>
        <w:jc w:val="both"/>
        <w:rPr>
          <w:rFonts w:ascii="Arial" w:hAnsi="Arial" w:cs="Arial"/>
        </w:rPr>
      </w:pPr>
      <w:r w:rsidRPr="003B1F99">
        <w:rPr>
          <w:rFonts w:ascii="Arial" w:hAnsi="Arial" w:cs="Arial"/>
        </w:rPr>
        <w:t>12)</w:t>
      </w:r>
      <w:r>
        <w:rPr>
          <w:rFonts w:ascii="Arial" w:hAnsi="Arial" w:cs="Arial"/>
        </w:rPr>
        <w:t xml:space="preserve"> s</w:t>
      </w:r>
      <w:r w:rsidRPr="003B1F99">
        <w:rPr>
          <w:rFonts w:ascii="Arial" w:hAnsi="Arial" w:cs="Arial"/>
        </w:rPr>
        <w:t>prawdzanie dokumentów jakości, aprobat, deklaracji zgodności, atestów, instrukcji,  projektów warsztatowych i/lub montażu i innych dokumentów</w:t>
      </w:r>
    </w:p>
    <w:p w14:paraId="7E4A41D0" w14:textId="77777777" w:rsidR="003B1F99" w:rsidRPr="003B1F99" w:rsidRDefault="003B1F99" w:rsidP="003B1F99">
      <w:pPr>
        <w:spacing w:line="276" w:lineRule="auto"/>
        <w:jc w:val="both"/>
        <w:rPr>
          <w:rFonts w:ascii="Arial" w:hAnsi="Arial" w:cs="Arial"/>
        </w:rPr>
      </w:pPr>
      <w:r w:rsidRPr="003B1F99">
        <w:rPr>
          <w:rFonts w:ascii="Arial" w:hAnsi="Arial" w:cs="Arial"/>
        </w:rPr>
        <w:lastRenderedPageBreak/>
        <w:t>dotyczących wbudowywanych materiałów, wyrobów i urządzeń przed ich wbudowaniem.</w:t>
      </w:r>
    </w:p>
    <w:p w14:paraId="01CBC52C" w14:textId="7D83BF5A" w:rsidR="003B1F99" w:rsidRPr="003B1F99" w:rsidRDefault="003B1F99" w:rsidP="003B1F99">
      <w:pPr>
        <w:spacing w:line="276" w:lineRule="auto"/>
        <w:jc w:val="both"/>
        <w:rPr>
          <w:rFonts w:ascii="Arial" w:hAnsi="Arial" w:cs="Arial"/>
        </w:rPr>
      </w:pPr>
      <w:r w:rsidRPr="003B1F99">
        <w:rPr>
          <w:rFonts w:ascii="Arial" w:hAnsi="Arial" w:cs="Arial"/>
        </w:rPr>
        <w:t>13)</w:t>
      </w:r>
      <w:r>
        <w:rPr>
          <w:rFonts w:ascii="Arial" w:hAnsi="Arial" w:cs="Arial"/>
        </w:rPr>
        <w:t xml:space="preserve"> b</w:t>
      </w:r>
      <w:r w:rsidRPr="003B1F99">
        <w:rPr>
          <w:rFonts w:ascii="Arial" w:hAnsi="Arial" w:cs="Arial"/>
        </w:rPr>
        <w:t>ieżące dokonywanie odbiorów robót zanikowych i ulegających zakryciu; fakt nie zgłoszenia przez wykonawcę robót budowlanych elementu robót zanikowych i ulegających zakryciu do odbioru nie zwalnia Wykonawcy z obowiązku dokonania czynności nadzoru i oceny wykonanych robót zanikowych i ulegających zakryciu, wraz z potwierdzeniem ich dokonania wpisem do dziennika budowy</w:t>
      </w:r>
    </w:p>
    <w:p w14:paraId="0157DF29" w14:textId="43C56DE0" w:rsidR="003B1F99" w:rsidRPr="003B1F99" w:rsidRDefault="003B1F99" w:rsidP="003B1F99">
      <w:pPr>
        <w:spacing w:line="276" w:lineRule="auto"/>
        <w:jc w:val="both"/>
        <w:rPr>
          <w:rFonts w:ascii="Arial" w:hAnsi="Arial" w:cs="Arial"/>
        </w:rPr>
      </w:pPr>
      <w:r w:rsidRPr="003B1F99">
        <w:rPr>
          <w:rFonts w:ascii="Arial" w:hAnsi="Arial" w:cs="Arial"/>
        </w:rPr>
        <w:t>14)</w:t>
      </w:r>
      <w:r>
        <w:rPr>
          <w:rFonts w:ascii="Arial" w:hAnsi="Arial" w:cs="Arial"/>
        </w:rPr>
        <w:t xml:space="preserve"> u</w:t>
      </w:r>
      <w:r w:rsidRPr="003B1F99">
        <w:rPr>
          <w:rFonts w:ascii="Arial" w:hAnsi="Arial" w:cs="Arial"/>
        </w:rPr>
        <w:t>czestniczenie w próbach i odbiorach technicznych instalacji oraz urządzeń technicznych.</w:t>
      </w:r>
    </w:p>
    <w:p w14:paraId="2318E7E3" w14:textId="2602E36C" w:rsidR="003B1F99" w:rsidRPr="003B1F99" w:rsidRDefault="003B1F99" w:rsidP="003B1F99">
      <w:pPr>
        <w:spacing w:line="276" w:lineRule="auto"/>
        <w:jc w:val="both"/>
        <w:rPr>
          <w:rFonts w:ascii="Arial" w:hAnsi="Arial" w:cs="Arial"/>
        </w:rPr>
      </w:pPr>
      <w:r w:rsidRPr="003B1F99">
        <w:rPr>
          <w:rFonts w:ascii="Arial" w:hAnsi="Arial" w:cs="Arial"/>
        </w:rPr>
        <w:t>15)</w:t>
      </w:r>
      <w:r>
        <w:rPr>
          <w:rFonts w:ascii="Arial" w:hAnsi="Arial" w:cs="Arial"/>
        </w:rPr>
        <w:t xml:space="preserve"> n</w:t>
      </w:r>
      <w:r w:rsidRPr="003B1F99">
        <w:rPr>
          <w:rFonts w:ascii="Arial" w:hAnsi="Arial" w:cs="Arial"/>
        </w:rPr>
        <w:t>iezwłoczne informowanie Zamawiającego o konieczności wykonania robót zamiennych lub dodatkowych (nie objętych dokumentacją projektową). Sprawdzanie i opiniowanie wniosków Wykonawcy robót budowlanych dotyczących wykonania robót zamiennych lub dodatkowych, oraz sprawdzanie kosztorysów dotyczących tych robót. Sporządzanie protokołów konieczności i współpraca z Zamawiającym przy negocjacjach z Wykonawcą robót budowlanych.</w:t>
      </w:r>
    </w:p>
    <w:p w14:paraId="0D84BE96" w14:textId="1E0060BB" w:rsidR="003B1F99" w:rsidRPr="003B1F99" w:rsidRDefault="003B1F99" w:rsidP="003B1F99">
      <w:pPr>
        <w:spacing w:line="276" w:lineRule="auto"/>
        <w:jc w:val="both"/>
        <w:rPr>
          <w:rFonts w:ascii="Arial" w:hAnsi="Arial" w:cs="Arial"/>
        </w:rPr>
      </w:pPr>
      <w:r w:rsidRPr="003B1F99">
        <w:rPr>
          <w:rFonts w:ascii="Arial" w:hAnsi="Arial" w:cs="Arial"/>
        </w:rPr>
        <w:t>16)</w:t>
      </w:r>
      <w:r>
        <w:rPr>
          <w:rFonts w:ascii="Arial" w:hAnsi="Arial" w:cs="Arial"/>
        </w:rPr>
        <w:t xml:space="preserve"> w </w:t>
      </w:r>
      <w:r w:rsidRPr="003B1F99">
        <w:rPr>
          <w:rFonts w:ascii="Arial" w:hAnsi="Arial" w:cs="Arial"/>
        </w:rPr>
        <w:t>przypadku stosowania rozwiązań zamiennych ocenianie prawidłowości przyjmowanych do realizacji rozwiązań.</w:t>
      </w:r>
    </w:p>
    <w:p w14:paraId="38903FFF" w14:textId="27A67BE7" w:rsidR="003B1F99" w:rsidRPr="003B1F99" w:rsidRDefault="003B1F99" w:rsidP="003B1F99">
      <w:pPr>
        <w:spacing w:line="276" w:lineRule="auto"/>
        <w:jc w:val="both"/>
        <w:rPr>
          <w:rFonts w:ascii="Arial" w:hAnsi="Arial" w:cs="Arial"/>
        </w:rPr>
      </w:pPr>
      <w:r w:rsidRPr="003B1F99">
        <w:rPr>
          <w:rFonts w:ascii="Arial" w:hAnsi="Arial" w:cs="Arial"/>
        </w:rPr>
        <w:t>17)</w:t>
      </w:r>
      <w:r>
        <w:rPr>
          <w:rFonts w:ascii="Arial" w:hAnsi="Arial" w:cs="Arial"/>
        </w:rPr>
        <w:t xml:space="preserve"> w </w:t>
      </w:r>
      <w:r w:rsidRPr="003B1F99">
        <w:rPr>
          <w:rFonts w:ascii="Arial" w:hAnsi="Arial" w:cs="Arial"/>
        </w:rPr>
        <w:t xml:space="preserve"> porozumieniu z Zamawiającym, zawiadamianie właściwego organu nadzoru budowlanego o przypadkach naruszenia ustawy Prawo budowlane, dotyczących bezpieczeństwa budowy i ochrony środowiska, a także o rażących nieprawidłowościach.</w:t>
      </w:r>
    </w:p>
    <w:p w14:paraId="10F3DE03" w14:textId="38174AD8" w:rsidR="003B1F99" w:rsidRPr="003B1F99" w:rsidRDefault="003B1F99" w:rsidP="003B1F99">
      <w:pPr>
        <w:spacing w:line="276" w:lineRule="auto"/>
        <w:jc w:val="both"/>
        <w:rPr>
          <w:rFonts w:ascii="Arial" w:hAnsi="Arial" w:cs="Arial"/>
        </w:rPr>
      </w:pPr>
      <w:r w:rsidRPr="003B1F99">
        <w:rPr>
          <w:rFonts w:ascii="Arial" w:hAnsi="Arial" w:cs="Arial"/>
        </w:rPr>
        <w:t>18)</w:t>
      </w:r>
      <w:r>
        <w:rPr>
          <w:rFonts w:ascii="Arial" w:hAnsi="Arial" w:cs="Arial"/>
        </w:rPr>
        <w:t xml:space="preserve"> n</w:t>
      </w:r>
      <w:r w:rsidRPr="003B1F99">
        <w:rPr>
          <w:rFonts w:ascii="Arial" w:hAnsi="Arial" w:cs="Arial"/>
        </w:rPr>
        <w:t>iezwłoczne zawiadamianie Zamawiającego o przerwach w realizacji robót oraz o wystąpieniu okoliczności, które mogą wpłynąć na opóźnienie terminów wykonania robót.</w:t>
      </w:r>
    </w:p>
    <w:p w14:paraId="7698D614" w14:textId="5882F0B1" w:rsidR="003B1F99" w:rsidRPr="003B1F99" w:rsidRDefault="003B1F99" w:rsidP="003B1F99">
      <w:pPr>
        <w:spacing w:line="276" w:lineRule="auto"/>
        <w:jc w:val="both"/>
        <w:rPr>
          <w:rFonts w:ascii="Arial" w:hAnsi="Arial" w:cs="Arial"/>
        </w:rPr>
      </w:pPr>
      <w:r w:rsidRPr="003B1F99">
        <w:rPr>
          <w:rFonts w:ascii="Arial" w:hAnsi="Arial" w:cs="Arial"/>
        </w:rPr>
        <w:t>19)</w:t>
      </w:r>
      <w:r>
        <w:rPr>
          <w:rFonts w:ascii="Arial" w:hAnsi="Arial" w:cs="Arial"/>
        </w:rPr>
        <w:t xml:space="preserve"> k</w:t>
      </w:r>
      <w:r w:rsidRPr="003B1F99">
        <w:rPr>
          <w:rFonts w:ascii="Arial" w:hAnsi="Arial" w:cs="Arial"/>
        </w:rPr>
        <w:t>ontrola jakości, prawidłowości oraz wartości wykonanych robót budowlanych przed odbiorami robót zanikających i ulegających zakryciu, odbiorami częściowymi i końcowym.</w:t>
      </w:r>
    </w:p>
    <w:p w14:paraId="6CF1BFE9" w14:textId="3D40B93A" w:rsidR="003B1F99" w:rsidRPr="003B1F99" w:rsidRDefault="003B1F99" w:rsidP="003B1F99">
      <w:pPr>
        <w:spacing w:line="276" w:lineRule="auto"/>
        <w:jc w:val="both"/>
        <w:rPr>
          <w:rFonts w:ascii="Arial" w:hAnsi="Arial" w:cs="Arial"/>
        </w:rPr>
      </w:pPr>
      <w:r w:rsidRPr="003B1F99">
        <w:rPr>
          <w:rFonts w:ascii="Arial" w:hAnsi="Arial" w:cs="Arial"/>
        </w:rPr>
        <w:t>20)</w:t>
      </w:r>
      <w:r>
        <w:rPr>
          <w:rFonts w:ascii="Arial" w:hAnsi="Arial" w:cs="Arial"/>
        </w:rPr>
        <w:t xml:space="preserve"> k</w:t>
      </w:r>
      <w:r w:rsidRPr="003B1F99">
        <w:rPr>
          <w:rFonts w:ascii="Arial" w:hAnsi="Arial" w:cs="Arial"/>
        </w:rPr>
        <w:t>ontrolowanie wykonywania robót w zakresie zgodności z postanowieniami umowy zawartej pomiędzy Zamawiającym a Wykonawcą robót budowlanych oraz w zakresie przestrzegania na budowie zasad bezpieczeństwa i higieny pracy, w tym utrzymywania porządku na budowie. W przypadku prowadzenia prac z naruszeniem postanowień umowy i/lub przepisów bezpieczeństwa,</w:t>
      </w:r>
      <w:r>
        <w:rPr>
          <w:rFonts w:ascii="Arial" w:hAnsi="Arial" w:cs="Arial"/>
        </w:rPr>
        <w:t xml:space="preserve"> </w:t>
      </w:r>
      <w:r w:rsidRPr="003B1F99">
        <w:rPr>
          <w:rFonts w:ascii="Arial" w:hAnsi="Arial" w:cs="Arial"/>
        </w:rPr>
        <w:t>żądania od Wykonawcy robót budowlanych wstrzymania robót oraz niezwłoczne powiadomienie Zamawiającego o żądaniu wstrzymania robót.</w:t>
      </w:r>
    </w:p>
    <w:p w14:paraId="115C2C0F" w14:textId="7352F5A8" w:rsidR="003B1F99" w:rsidRPr="003B1F99" w:rsidRDefault="003B1F99" w:rsidP="003B1F99">
      <w:pPr>
        <w:spacing w:line="276" w:lineRule="auto"/>
        <w:jc w:val="both"/>
        <w:rPr>
          <w:rFonts w:ascii="Arial" w:hAnsi="Arial" w:cs="Arial"/>
        </w:rPr>
      </w:pPr>
      <w:r w:rsidRPr="003B1F99">
        <w:rPr>
          <w:rFonts w:ascii="Arial" w:hAnsi="Arial" w:cs="Arial"/>
        </w:rPr>
        <w:t>21)</w:t>
      </w:r>
      <w:r>
        <w:rPr>
          <w:rFonts w:ascii="Arial" w:hAnsi="Arial" w:cs="Arial"/>
        </w:rPr>
        <w:t xml:space="preserve"> z</w:t>
      </w:r>
      <w:r w:rsidRPr="003B1F99">
        <w:rPr>
          <w:rFonts w:ascii="Arial" w:hAnsi="Arial" w:cs="Arial"/>
        </w:rPr>
        <w:t>atwierdzanie metod wykonywania robót budowlanych, włączając w to roboty tymczasowe i zabezpieczające zaproponowane przez Wykonawcę robót budowlanych.</w:t>
      </w:r>
    </w:p>
    <w:p w14:paraId="1812E9D5" w14:textId="77574750" w:rsidR="003B1F99" w:rsidRPr="003B1F99" w:rsidRDefault="003B1F99" w:rsidP="003B1F99">
      <w:pPr>
        <w:spacing w:line="276" w:lineRule="auto"/>
        <w:jc w:val="both"/>
        <w:rPr>
          <w:rFonts w:ascii="Arial" w:hAnsi="Arial" w:cs="Arial"/>
        </w:rPr>
      </w:pPr>
      <w:r w:rsidRPr="003B1F99">
        <w:rPr>
          <w:rFonts w:ascii="Arial" w:hAnsi="Arial" w:cs="Arial"/>
        </w:rPr>
        <w:t>22)</w:t>
      </w:r>
      <w:r>
        <w:rPr>
          <w:rFonts w:ascii="Arial" w:hAnsi="Arial" w:cs="Arial"/>
        </w:rPr>
        <w:t xml:space="preserve"> k</w:t>
      </w:r>
      <w:r w:rsidRPr="003B1F99">
        <w:rPr>
          <w:rFonts w:ascii="Arial" w:hAnsi="Arial" w:cs="Arial"/>
        </w:rPr>
        <w:t>ontrolowanie sposobu składowania i przechowywania materiałów, wyrobów oraz urządzeń.</w:t>
      </w:r>
    </w:p>
    <w:p w14:paraId="28A15491" w14:textId="79D193B1" w:rsidR="003B1F99" w:rsidRPr="003B1F99" w:rsidRDefault="003B1F99" w:rsidP="003B1F99">
      <w:pPr>
        <w:spacing w:line="276" w:lineRule="auto"/>
        <w:jc w:val="both"/>
        <w:rPr>
          <w:rFonts w:ascii="Arial" w:hAnsi="Arial" w:cs="Arial"/>
        </w:rPr>
      </w:pPr>
      <w:r w:rsidRPr="003B1F99">
        <w:rPr>
          <w:rFonts w:ascii="Arial" w:hAnsi="Arial" w:cs="Arial"/>
        </w:rPr>
        <w:t>23</w:t>
      </w:r>
      <w:r>
        <w:rPr>
          <w:rFonts w:ascii="Arial" w:hAnsi="Arial" w:cs="Arial"/>
        </w:rPr>
        <w:t>) k</w:t>
      </w:r>
      <w:r w:rsidRPr="003B1F99">
        <w:rPr>
          <w:rFonts w:ascii="Arial" w:hAnsi="Arial" w:cs="Arial"/>
        </w:rPr>
        <w:t>ontroli prawidłowości prowadzenia dziennika budowy i dokonywanie w nim wpisów  stwierdzających  wszystkie  okoliczności  mające  znaczenie dla właściwego przebiegu procesu budowlanego. Obecność na budowie zapewniająca skuteczne pełnienie bieżącego nadzoru inwestorskiego, w tym na każde wezwanie Zamawiającego i Wykonawcy robót budowlanych.</w:t>
      </w:r>
    </w:p>
    <w:p w14:paraId="5035FD64" w14:textId="5D084B92" w:rsidR="003B1F99" w:rsidRPr="003B1F99" w:rsidRDefault="003B1F99" w:rsidP="003B1F99">
      <w:pPr>
        <w:spacing w:line="276" w:lineRule="auto"/>
        <w:jc w:val="both"/>
        <w:rPr>
          <w:rFonts w:ascii="Arial" w:hAnsi="Arial" w:cs="Arial"/>
        </w:rPr>
      </w:pPr>
      <w:r w:rsidRPr="003B1F99">
        <w:rPr>
          <w:rFonts w:ascii="Arial" w:hAnsi="Arial" w:cs="Arial"/>
        </w:rPr>
        <w:lastRenderedPageBreak/>
        <w:t>24)</w:t>
      </w:r>
      <w:r>
        <w:rPr>
          <w:rFonts w:ascii="Arial" w:hAnsi="Arial" w:cs="Arial"/>
        </w:rPr>
        <w:t xml:space="preserve"> k</w:t>
      </w:r>
      <w:r w:rsidRPr="003B1F99">
        <w:rPr>
          <w:rFonts w:ascii="Arial" w:hAnsi="Arial" w:cs="Arial"/>
        </w:rPr>
        <w:t>ontrola pod względem kompletności i treści dokumentów przedstawianych przez Wykonawcę robót budowlanych przy odbiorze końcowym, weryfikacja i zatwierdzenie dokumentacji powykonawczej, potwierdzanie protokolarne faktycznie wykonanych robót;</w:t>
      </w:r>
    </w:p>
    <w:p w14:paraId="4246C071" w14:textId="0C3C3134" w:rsidR="003B1F99" w:rsidRPr="003B1F99" w:rsidRDefault="003B1F99" w:rsidP="003B1F99">
      <w:pPr>
        <w:spacing w:line="276" w:lineRule="auto"/>
        <w:jc w:val="both"/>
        <w:rPr>
          <w:rFonts w:ascii="Arial" w:hAnsi="Arial" w:cs="Arial"/>
        </w:rPr>
      </w:pPr>
      <w:r w:rsidRPr="003B1F99">
        <w:rPr>
          <w:rFonts w:ascii="Arial" w:hAnsi="Arial" w:cs="Arial"/>
        </w:rPr>
        <w:t>25)</w:t>
      </w:r>
      <w:r>
        <w:rPr>
          <w:rFonts w:ascii="Arial" w:hAnsi="Arial" w:cs="Arial"/>
        </w:rPr>
        <w:t xml:space="preserve"> p</w:t>
      </w:r>
      <w:r w:rsidRPr="003B1F99">
        <w:rPr>
          <w:rFonts w:ascii="Arial" w:hAnsi="Arial" w:cs="Arial"/>
        </w:rPr>
        <w:t>rzekazanie Zamawiającemu zweryfikowanego kompletu dokumentacji powykonawczej wraz z protokołami, wnioskami materiałowymi i innymi dokumentami.</w:t>
      </w:r>
    </w:p>
    <w:p w14:paraId="2F518419" w14:textId="44CD5D19" w:rsidR="003B1F99" w:rsidRPr="003B1F99" w:rsidRDefault="003B1F99" w:rsidP="003B1F99">
      <w:pPr>
        <w:spacing w:line="276" w:lineRule="auto"/>
        <w:jc w:val="both"/>
        <w:rPr>
          <w:rFonts w:ascii="Arial" w:hAnsi="Arial" w:cs="Arial"/>
        </w:rPr>
      </w:pPr>
      <w:r w:rsidRPr="003B1F99">
        <w:rPr>
          <w:rFonts w:ascii="Arial" w:hAnsi="Arial" w:cs="Arial"/>
        </w:rPr>
        <w:t>26)</w:t>
      </w:r>
      <w:r>
        <w:rPr>
          <w:rFonts w:ascii="Arial" w:hAnsi="Arial" w:cs="Arial"/>
        </w:rPr>
        <w:t xml:space="preserve"> u</w:t>
      </w:r>
      <w:r w:rsidRPr="003B1F99">
        <w:rPr>
          <w:rFonts w:ascii="Arial" w:hAnsi="Arial" w:cs="Arial"/>
        </w:rPr>
        <w:t>dział w komisyjnym określeniu stanu zaawansowania robót oraz ich wartości, w przypadku, gdy Zamawiający lub Wykonawca robót budowlanych odstąpią od umowy na wykonanie robót.</w:t>
      </w:r>
    </w:p>
    <w:p w14:paraId="65456CC6" w14:textId="4B87F384" w:rsidR="003B1F99" w:rsidRPr="003B1F99" w:rsidRDefault="003B1F99" w:rsidP="003B1F99">
      <w:pPr>
        <w:spacing w:line="276" w:lineRule="auto"/>
        <w:jc w:val="both"/>
        <w:rPr>
          <w:rFonts w:ascii="Arial" w:hAnsi="Arial" w:cs="Arial"/>
        </w:rPr>
      </w:pPr>
      <w:r w:rsidRPr="003B1F99">
        <w:rPr>
          <w:rFonts w:ascii="Arial" w:hAnsi="Arial" w:cs="Arial"/>
        </w:rPr>
        <w:t>27)</w:t>
      </w:r>
      <w:r>
        <w:rPr>
          <w:rFonts w:ascii="Arial" w:hAnsi="Arial" w:cs="Arial"/>
        </w:rPr>
        <w:t xml:space="preserve"> n</w:t>
      </w:r>
      <w:r w:rsidRPr="003B1F99">
        <w:rPr>
          <w:rFonts w:ascii="Arial" w:hAnsi="Arial" w:cs="Arial"/>
        </w:rPr>
        <w:t>iezwłoczne informowanie Zamawiającego o wszelkich zmianach swojego statusu prawnego, a także o wszczęciu postępowania upadłościowego lub likwidacyjnego oraz o każdej zmianie adresu swojej siedziby.</w:t>
      </w:r>
    </w:p>
    <w:p w14:paraId="336AE2E3" w14:textId="34B3E39A" w:rsidR="003B1F99" w:rsidRPr="003B1F99" w:rsidRDefault="003B1F99" w:rsidP="003B1F99">
      <w:pPr>
        <w:spacing w:line="276" w:lineRule="auto"/>
        <w:jc w:val="both"/>
        <w:rPr>
          <w:rFonts w:ascii="Arial" w:hAnsi="Arial" w:cs="Arial"/>
        </w:rPr>
      </w:pPr>
      <w:r w:rsidRPr="003B1F99">
        <w:rPr>
          <w:rFonts w:ascii="Arial" w:hAnsi="Arial" w:cs="Arial"/>
        </w:rPr>
        <w:t>28)</w:t>
      </w:r>
      <w:r>
        <w:rPr>
          <w:rFonts w:ascii="Arial" w:hAnsi="Arial" w:cs="Arial"/>
        </w:rPr>
        <w:t xml:space="preserve"> k</w:t>
      </w:r>
      <w:r w:rsidRPr="003B1F99">
        <w:rPr>
          <w:rFonts w:ascii="Arial" w:hAnsi="Arial" w:cs="Arial"/>
        </w:rPr>
        <w:t>ontrola jakości robót po usunięciu wad robót stwierdzonych w trakcie odbiorów oraz potwierdzanie usunięcia wad robót.</w:t>
      </w:r>
    </w:p>
    <w:p w14:paraId="268EFB14" w14:textId="754260CB" w:rsidR="003B1F99" w:rsidRPr="003B1F99" w:rsidRDefault="003B1F99" w:rsidP="003B1F99">
      <w:pPr>
        <w:spacing w:line="276" w:lineRule="auto"/>
        <w:jc w:val="both"/>
        <w:rPr>
          <w:rFonts w:ascii="Arial" w:hAnsi="Arial" w:cs="Arial"/>
        </w:rPr>
      </w:pPr>
      <w:r w:rsidRPr="003B1F99">
        <w:rPr>
          <w:rFonts w:ascii="Arial" w:hAnsi="Arial" w:cs="Arial"/>
        </w:rPr>
        <w:t>29)</w:t>
      </w:r>
      <w:r>
        <w:rPr>
          <w:rFonts w:ascii="Arial" w:hAnsi="Arial" w:cs="Arial"/>
        </w:rPr>
        <w:t xml:space="preserve"> w</w:t>
      </w:r>
      <w:r w:rsidRPr="003B1F99">
        <w:rPr>
          <w:rFonts w:ascii="Arial" w:hAnsi="Arial" w:cs="Arial"/>
        </w:rPr>
        <w:t>ykonawca nie jest uprawniony do zaciągania żadnych zobowiązań w imieniu Zamawiającego, w szczególności do wydawania wykonawcy robót poleceń rodzących skutki finansowe dla Zamawiającego.</w:t>
      </w:r>
    </w:p>
    <w:p w14:paraId="5642F539" w14:textId="254B72CA" w:rsidR="003B1F99" w:rsidRPr="003B1F99" w:rsidRDefault="003B1F99" w:rsidP="003B1F99">
      <w:pPr>
        <w:spacing w:line="276" w:lineRule="auto"/>
        <w:jc w:val="both"/>
        <w:rPr>
          <w:rFonts w:ascii="Arial" w:hAnsi="Arial" w:cs="Arial"/>
        </w:rPr>
      </w:pPr>
      <w:r w:rsidRPr="003B1F99">
        <w:rPr>
          <w:rFonts w:ascii="Arial" w:hAnsi="Arial" w:cs="Arial"/>
        </w:rPr>
        <w:t>30)</w:t>
      </w:r>
      <w:r>
        <w:rPr>
          <w:rFonts w:ascii="Arial" w:hAnsi="Arial" w:cs="Arial"/>
        </w:rPr>
        <w:t xml:space="preserve"> z</w:t>
      </w:r>
      <w:r w:rsidRPr="003B1F99">
        <w:rPr>
          <w:rFonts w:ascii="Arial" w:hAnsi="Arial" w:cs="Arial"/>
        </w:rPr>
        <w:t>apewnienie sprawowania nadzoru inwestorskiego w sposób nieprzerwany i niezakłócony, a w przypadku niemożliwości podjęcia czynności określonych w niniejszej umowie zapewnienie uprawnionego zastępstwa,</w:t>
      </w:r>
    </w:p>
    <w:p w14:paraId="61C66612" w14:textId="6BDA41CD" w:rsidR="003B1F99" w:rsidRPr="003B1F99" w:rsidRDefault="003B1F99" w:rsidP="003B1F99">
      <w:pPr>
        <w:spacing w:line="276" w:lineRule="auto"/>
        <w:jc w:val="both"/>
        <w:rPr>
          <w:rFonts w:ascii="Arial" w:hAnsi="Arial" w:cs="Arial"/>
        </w:rPr>
      </w:pPr>
      <w:r w:rsidRPr="003B1F99">
        <w:rPr>
          <w:rFonts w:ascii="Arial" w:hAnsi="Arial" w:cs="Arial"/>
        </w:rPr>
        <w:t>31)</w:t>
      </w:r>
      <w:r>
        <w:rPr>
          <w:rFonts w:ascii="Arial" w:hAnsi="Arial" w:cs="Arial"/>
        </w:rPr>
        <w:t xml:space="preserve"> i</w:t>
      </w:r>
      <w:r w:rsidRPr="003B1F99">
        <w:rPr>
          <w:rFonts w:ascii="Arial" w:hAnsi="Arial" w:cs="Arial"/>
        </w:rPr>
        <w:t>nne  czynności,  do  wykonania  których,  Inspektor  jest  upoważniony lub zobowiązany, zgodnie z postanowieniami umowy zawartej pomiędzy Zamawiającym a Wykonawcami.</w:t>
      </w:r>
    </w:p>
    <w:p w14:paraId="13469CA1" w14:textId="12CD3362" w:rsidR="003B1F99" w:rsidRPr="003B1F99" w:rsidRDefault="003B1F99" w:rsidP="003B1F99">
      <w:pPr>
        <w:spacing w:line="276" w:lineRule="auto"/>
        <w:jc w:val="both"/>
        <w:rPr>
          <w:rFonts w:ascii="Arial" w:hAnsi="Arial" w:cs="Arial"/>
        </w:rPr>
      </w:pPr>
      <w:r w:rsidRPr="003B1F99">
        <w:rPr>
          <w:rFonts w:ascii="Arial" w:hAnsi="Arial" w:cs="Arial"/>
        </w:rPr>
        <w:t>32)</w:t>
      </w:r>
      <w:r>
        <w:rPr>
          <w:rFonts w:ascii="Arial" w:hAnsi="Arial" w:cs="Arial"/>
        </w:rPr>
        <w:t xml:space="preserve"> p</w:t>
      </w:r>
      <w:r w:rsidRPr="003B1F99">
        <w:rPr>
          <w:rFonts w:ascii="Arial" w:hAnsi="Arial" w:cs="Arial"/>
        </w:rPr>
        <w:t>ełnienie nadzoru inwestorskiego w okresie rękojmi i gwarancji, obowiązujących w okresie gwarancji wydanej przez wykonawcę od odbioru końcowego realizacji zadania inwestycyjnego, obejmujących:</w:t>
      </w:r>
    </w:p>
    <w:p w14:paraId="16F38908" w14:textId="77777777" w:rsidR="003B1F99" w:rsidRPr="003B1F99" w:rsidRDefault="003B1F99" w:rsidP="003B1F99">
      <w:pPr>
        <w:spacing w:line="276" w:lineRule="auto"/>
        <w:jc w:val="both"/>
        <w:rPr>
          <w:rFonts w:ascii="Arial" w:hAnsi="Arial" w:cs="Arial"/>
        </w:rPr>
      </w:pPr>
      <w:r w:rsidRPr="003B1F99">
        <w:rPr>
          <w:rFonts w:ascii="Arial" w:hAnsi="Arial" w:cs="Arial"/>
        </w:rPr>
        <w:t>- nadzorowanie robót usterkowych oraz robót poprawkowych, pojawiających się w okresie rękojmi lub gwarancji, dokonując kontroli czy są wykonane należycie i w wyznaczonych terminach,</w:t>
      </w:r>
    </w:p>
    <w:p w14:paraId="17DCC8C2" w14:textId="77777777" w:rsidR="003B1F99" w:rsidRPr="003B1F99" w:rsidRDefault="003B1F99" w:rsidP="003B1F99">
      <w:pPr>
        <w:spacing w:line="276" w:lineRule="auto"/>
        <w:jc w:val="both"/>
        <w:rPr>
          <w:rFonts w:ascii="Arial" w:hAnsi="Arial" w:cs="Arial"/>
        </w:rPr>
      </w:pPr>
      <w:r w:rsidRPr="003B1F99">
        <w:rPr>
          <w:rFonts w:ascii="Arial" w:hAnsi="Arial" w:cs="Arial"/>
        </w:rPr>
        <w:t xml:space="preserve">- udział w komisjach powoływanych do stwierdzenia ujawnionych wad </w:t>
      </w:r>
    </w:p>
    <w:p w14:paraId="4B2ACE1E" w14:textId="0C0E6D95" w:rsidR="003B1F99" w:rsidRDefault="003B1F99" w:rsidP="003B1F99">
      <w:pPr>
        <w:spacing w:line="276" w:lineRule="auto"/>
        <w:jc w:val="both"/>
        <w:rPr>
          <w:rFonts w:ascii="Arial" w:hAnsi="Arial" w:cs="Arial"/>
        </w:rPr>
      </w:pPr>
      <w:r w:rsidRPr="003B1F99">
        <w:rPr>
          <w:rFonts w:ascii="Arial" w:hAnsi="Arial" w:cs="Arial"/>
        </w:rPr>
        <w:t>- w okresie gwarancji i rękojmi udzielonej przez wykonawcę robót budowalnych, egzekwowanie ich usunięcia i sporządzanie stosownych protokołów.</w:t>
      </w:r>
    </w:p>
    <w:p w14:paraId="31CE1C28" w14:textId="77777777" w:rsidR="004D5CAD" w:rsidRPr="0032580C" w:rsidRDefault="004D5CAD" w:rsidP="00D21D8F">
      <w:pPr>
        <w:spacing w:line="276" w:lineRule="auto"/>
        <w:jc w:val="both"/>
        <w:rPr>
          <w:rFonts w:ascii="Arial" w:hAnsi="Arial" w:cs="Arial"/>
        </w:rPr>
      </w:pPr>
    </w:p>
    <w:p w14:paraId="437390EF" w14:textId="29B6AC90" w:rsidR="00291BDE" w:rsidRPr="008824D0" w:rsidRDefault="00FD6588" w:rsidP="000F705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4</w:t>
      </w:r>
      <w:r w:rsidR="008824D0" w:rsidRPr="008824D0">
        <w:rPr>
          <w:rFonts w:ascii="Arial" w:hAnsi="Arial" w:cs="Arial"/>
          <w:b/>
          <w:bCs/>
        </w:rPr>
        <w:t>.</w:t>
      </w:r>
    </w:p>
    <w:p w14:paraId="437390F0" w14:textId="77777777" w:rsidR="00291BDE" w:rsidRPr="0032580C" w:rsidRDefault="00291BDE" w:rsidP="00837C46">
      <w:pPr>
        <w:spacing w:line="276" w:lineRule="auto"/>
        <w:jc w:val="both"/>
        <w:rPr>
          <w:rFonts w:ascii="Arial" w:hAnsi="Arial" w:cs="Arial"/>
        </w:rPr>
      </w:pPr>
      <w:r w:rsidRPr="0032580C">
        <w:rPr>
          <w:rFonts w:ascii="Arial" w:hAnsi="Arial" w:cs="Arial"/>
        </w:rPr>
        <w:t>1.Strony ustalają terminy:</w:t>
      </w:r>
    </w:p>
    <w:p w14:paraId="437390F1" w14:textId="37D4FE78" w:rsidR="00C07C21" w:rsidRPr="0032580C" w:rsidRDefault="00724532" w:rsidP="00837C46">
      <w:pPr>
        <w:spacing w:line="276" w:lineRule="auto"/>
        <w:jc w:val="both"/>
        <w:rPr>
          <w:rFonts w:ascii="Arial" w:hAnsi="Arial" w:cs="Arial"/>
        </w:rPr>
      </w:pPr>
      <w:r w:rsidRPr="0032580C">
        <w:rPr>
          <w:rFonts w:ascii="Arial" w:hAnsi="Arial" w:cs="Arial"/>
        </w:rPr>
        <w:t xml:space="preserve">1) </w:t>
      </w:r>
      <w:r w:rsidR="00291BDE" w:rsidRPr="0032580C">
        <w:rPr>
          <w:rFonts w:ascii="Arial" w:hAnsi="Arial" w:cs="Arial"/>
        </w:rPr>
        <w:t>rozpoczęcie nadzoru – po podpisaniu umowy</w:t>
      </w:r>
      <w:r w:rsidR="00BE450E" w:rsidRPr="0032580C">
        <w:rPr>
          <w:rFonts w:ascii="Arial" w:hAnsi="Arial" w:cs="Arial"/>
        </w:rPr>
        <w:t xml:space="preserve"> </w:t>
      </w:r>
    </w:p>
    <w:p w14:paraId="437390F3" w14:textId="210CFDF5" w:rsidR="00291BDE" w:rsidRDefault="00724532" w:rsidP="00482003">
      <w:pPr>
        <w:spacing w:line="276" w:lineRule="auto"/>
        <w:jc w:val="both"/>
        <w:rPr>
          <w:rFonts w:ascii="Arial" w:hAnsi="Arial" w:cs="Arial"/>
        </w:rPr>
      </w:pPr>
      <w:r w:rsidRPr="0032580C">
        <w:rPr>
          <w:rFonts w:ascii="Arial" w:hAnsi="Arial" w:cs="Arial"/>
        </w:rPr>
        <w:t xml:space="preserve">2) </w:t>
      </w:r>
      <w:r w:rsidR="00291BDE" w:rsidRPr="0032580C">
        <w:rPr>
          <w:rFonts w:ascii="Arial" w:hAnsi="Arial" w:cs="Arial"/>
        </w:rPr>
        <w:t>zakończenie nadzoru</w:t>
      </w:r>
      <w:r w:rsidR="005D4323">
        <w:rPr>
          <w:rFonts w:ascii="Arial" w:hAnsi="Arial" w:cs="Arial"/>
        </w:rPr>
        <w:t xml:space="preserve"> - </w:t>
      </w:r>
      <w:r w:rsidR="005D4323" w:rsidRPr="005D4323">
        <w:rPr>
          <w:rFonts w:ascii="Arial" w:hAnsi="Arial" w:cs="Arial"/>
        </w:rPr>
        <w:t xml:space="preserve">Inspektor nadzoru inwestorskiego będzie wykonywał czynności objęte niniejszą Umową do dnia dokonania odbioru końcowego Robót budowlanych, przy czym zakończenie realizacji tychże Robót budowlanych planowane jest przez inwestora na dzień ……………….. r.  </w:t>
      </w:r>
    </w:p>
    <w:p w14:paraId="5F5309D1" w14:textId="77777777" w:rsidR="005D4323" w:rsidRPr="00015FF8" w:rsidRDefault="005D4323" w:rsidP="00482003">
      <w:pPr>
        <w:spacing w:line="276" w:lineRule="auto"/>
        <w:jc w:val="both"/>
        <w:rPr>
          <w:rFonts w:ascii="Arial" w:hAnsi="Arial" w:cs="Arial"/>
          <w:b/>
          <w:bCs/>
        </w:rPr>
      </w:pPr>
    </w:p>
    <w:p w14:paraId="437390F4" w14:textId="65B6BDA4" w:rsidR="00291BDE" w:rsidRPr="008824D0" w:rsidRDefault="00FD6588" w:rsidP="004A792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5</w:t>
      </w:r>
      <w:r w:rsidR="008824D0" w:rsidRPr="008824D0">
        <w:rPr>
          <w:rFonts w:ascii="Arial" w:hAnsi="Arial" w:cs="Arial"/>
          <w:b/>
          <w:bCs/>
        </w:rPr>
        <w:t>.</w:t>
      </w:r>
    </w:p>
    <w:p w14:paraId="2E328D4B" w14:textId="44EDD2BB" w:rsidR="00D21D8F" w:rsidRPr="0032580C" w:rsidRDefault="0077707B" w:rsidP="00D21D8F">
      <w:pPr>
        <w:spacing w:line="276" w:lineRule="auto"/>
        <w:jc w:val="both"/>
        <w:rPr>
          <w:rFonts w:ascii="Arial" w:hAnsi="Arial" w:cs="Arial"/>
        </w:rPr>
      </w:pPr>
      <w:r w:rsidRPr="0032580C">
        <w:rPr>
          <w:rFonts w:ascii="Arial" w:hAnsi="Arial" w:cs="Arial"/>
        </w:rPr>
        <w:t xml:space="preserve">1. </w:t>
      </w:r>
      <w:r w:rsidR="00291BDE" w:rsidRPr="0032580C">
        <w:rPr>
          <w:rFonts w:ascii="Arial" w:hAnsi="Arial" w:cs="Arial"/>
        </w:rPr>
        <w:t xml:space="preserve">Za wykonanie przedmiotu umowy w zakresie wskazanym w § 1  niniejszej umowy </w:t>
      </w:r>
      <w:r w:rsidR="00D21D8F" w:rsidRPr="0032580C">
        <w:rPr>
          <w:rFonts w:ascii="Arial" w:hAnsi="Arial" w:cs="Arial"/>
        </w:rPr>
        <w:t>Wykonawca  otrzyma wynagrodzenie ryczałtowe w kwocie:</w:t>
      </w:r>
      <w:r w:rsidR="00015FF8">
        <w:rPr>
          <w:rFonts w:ascii="Arial" w:hAnsi="Arial" w:cs="Arial"/>
        </w:rPr>
        <w:t xml:space="preserve"> </w:t>
      </w:r>
      <w:r w:rsidR="005D4323">
        <w:rPr>
          <w:rFonts w:ascii="Arial" w:hAnsi="Arial" w:cs="Arial"/>
        </w:rPr>
        <w:t>………</w:t>
      </w:r>
    </w:p>
    <w:p w14:paraId="4C72424D" w14:textId="3DD5B190" w:rsidR="00D21D8F" w:rsidRPr="0032580C" w:rsidRDefault="00D21D8F" w:rsidP="00D21D8F">
      <w:pPr>
        <w:spacing w:line="276" w:lineRule="auto"/>
        <w:jc w:val="both"/>
        <w:rPr>
          <w:rFonts w:ascii="Arial" w:hAnsi="Arial" w:cs="Arial"/>
          <w:i/>
        </w:rPr>
      </w:pPr>
      <w:r w:rsidRPr="0032580C">
        <w:rPr>
          <w:rFonts w:ascii="Arial" w:hAnsi="Arial" w:cs="Arial"/>
        </w:rPr>
        <w:lastRenderedPageBreak/>
        <w:t xml:space="preserve">słownie: </w:t>
      </w:r>
      <w:r w:rsidR="005D4323">
        <w:rPr>
          <w:rFonts w:ascii="Arial" w:hAnsi="Arial" w:cs="Arial"/>
          <w:b/>
          <w:i/>
        </w:rPr>
        <w:t>……………..</w:t>
      </w:r>
    </w:p>
    <w:p w14:paraId="437390F9" w14:textId="2E70F9F4" w:rsidR="00291BDE" w:rsidRDefault="00D21D8F" w:rsidP="00837C46">
      <w:pPr>
        <w:spacing w:line="276" w:lineRule="auto"/>
        <w:jc w:val="both"/>
        <w:rPr>
          <w:rFonts w:ascii="Arial" w:eastAsia="ArialNarrow" w:hAnsi="Arial" w:cs="Arial"/>
        </w:rPr>
      </w:pPr>
      <w:r w:rsidRPr="0032580C">
        <w:rPr>
          <w:rFonts w:ascii="Arial" w:hAnsi="Arial" w:cs="Arial"/>
        </w:rPr>
        <w:t xml:space="preserve">2. </w:t>
      </w:r>
      <w:r w:rsidR="0077707B" w:rsidRPr="0032580C">
        <w:rPr>
          <w:rFonts w:ascii="Arial" w:eastAsia="ArialNarrow" w:hAnsi="Arial" w:cs="Arial"/>
        </w:rPr>
        <w:t xml:space="preserve">Wynagrodzenie ryczałtowe, o którym mowa w ust. 1 obejmuje wszelkie koszty związane z realizacją przedmiotu umowy, w tym ryzyko Wykonawcy z tytułu oszacowania wszelkich kosztów związanych z realizacją przedmiotu umowy. </w:t>
      </w:r>
    </w:p>
    <w:p w14:paraId="464846BF" w14:textId="77777777" w:rsidR="00F55DBA" w:rsidRPr="0032580C" w:rsidRDefault="00F55DBA" w:rsidP="00837C46">
      <w:pPr>
        <w:spacing w:line="276" w:lineRule="auto"/>
        <w:jc w:val="both"/>
        <w:rPr>
          <w:rFonts w:ascii="Arial" w:hAnsi="Arial" w:cs="Arial"/>
        </w:rPr>
      </w:pPr>
    </w:p>
    <w:p w14:paraId="437390FA" w14:textId="7312B0B1" w:rsidR="00291BDE" w:rsidRPr="008824D0" w:rsidRDefault="00291BDE" w:rsidP="004A792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6</w:t>
      </w:r>
      <w:r w:rsidR="008824D0" w:rsidRPr="008824D0">
        <w:rPr>
          <w:rFonts w:ascii="Arial" w:hAnsi="Arial" w:cs="Arial"/>
          <w:b/>
          <w:bCs/>
        </w:rPr>
        <w:t>.</w:t>
      </w:r>
    </w:p>
    <w:p w14:paraId="7AED1C6D" w14:textId="1EC05284" w:rsidR="00D32BB3" w:rsidRPr="00D32BB3" w:rsidRDefault="00617D42" w:rsidP="00D32BB3">
      <w:pPr>
        <w:pStyle w:val="Tekstpodstawowy"/>
        <w:spacing w:line="276" w:lineRule="auto"/>
        <w:jc w:val="both"/>
        <w:rPr>
          <w:rFonts w:ascii="Arial" w:hAnsi="Arial" w:cs="Arial"/>
        </w:rPr>
      </w:pPr>
      <w:r>
        <w:rPr>
          <w:rFonts w:ascii="Arial" w:hAnsi="Arial" w:cs="Arial"/>
        </w:rPr>
        <w:t>1</w:t>
      </w:r>
      <w:r w:rsidR="00D32BB3" w:rsidRPr="00D32BB3">
        <w:rPr>
          <w:rFonts w:ascii="Arial" w:hAnsi="Arial" w:cs="Arial"/>
        </w:rPr>
        <w:t xml:space="preserve">. </w:t>
      </w:r>
      <w:r w:rsidR="003B1F99" w:rsidRPr="003B1F99">
        <w:rPr>
          <w:rFonts w:ascii="Arial" w:hAnsi="Arial" w:cs="Arial"/>
        </w:rPr>
        <w:t>Zapłata wynagrodzenia nastąpi na podstawie jednej faktury końcowej płatnej po zakończeniu realizacji zamówienia</w:t>
      </w:r>
      <w:r w:rsidR="003B1F99">
        <w:rPr>
          <w:rFonts w:ascii="Arial" w:hAnsi="Arial" w:cs="Arial"/>
        </w:rPr>
        <w:t>.</w:t>
      </w:r>
    </w:p>
    <w:p w14:paraId="13B79ADE" w14:textId="128AF136" w:rsidR="00D32BB3" w:rsidRDefault="003B1F99" w:rsidP="00D32BB3">
      <w:pPr>
        <w:pStyle w:val="Tekstpodstawowy"/>
        <w:spacing w:line="276" w:lineRule="auto"/>
        <w:jc w:val="both"/>
        <w:rPr>
          <w:rFonts w:ascii="Arial" w:hAnsi="Arial" w:cs="Arial"/>
        </w:rPr>
      </w:pPr>
      <w:r>
        <w:rPr>
          <w:rFonts w:ascii="Arial" w:hAnsi="Arial" w:cs="Arial"/>
        </w:rPr>
        <w:t>2</w:t>
      </w:r>
      <w:r w:rsidR="00D32BB3" w:rsidRPr="00D32BB3">
        <w:rPr>
          <w:rFonts w:ascii="Arial" w:hAnsi="Arial" w:cs="Arial"/>
        </w:rPr>
        <w:t>.Podstawę do wystawienia faktury/rachunku za wykonanie przedmiotu umowy, stanowi podpisany przez  Zamawiającego i Inspektora Nadzoru protokół końcowy odbioru robót objętych nadzorem.</w:t>
      </w:r>
    </w:p>
    <w:p w14:paraId="534AC807" w14:textId="46416450" w:rsidR="003B1F99" w:rsidRDefault="003B1F99" w:rsidP="00D32BB3">
      <w:pPr>
        <w:pStyle w:val="Tekstpodstawowy"/>
        <w:spacing w:line="276" w:lineRule="auto"/>
        <w:jc w:val="both"/>
        <w:rPr>
          <w:rFonts w:ascii="Arial" w:hAnsi="Arial" w:cs="Arial"/>
        </w:rPr>
      </w:pPr>
      <w:r>
        <w:rPr>
          <w:rFonts w:ascii="Arial" w:hAnsi="Arial" w:cs="Arial"/>
        </w:rPr>
        <w:t xml:space="preserve">3. </w:t>
      </w:r>
      <w:r w:rsidRPr="003B1F99">
        <w:rPr>
          <w:rFonts w:ascii="Arial" w:hAnsi="Arial" w:cs="Arial"/>
        </w:rPr>
        <w:t>Płatność nastąpi w ciągu 30 dni od dostarczenia faktury/rachunku</w:t>
      </w:r>
      <w:r>
        <w:rPr>
          <w:rFonts w:ascii="Arial" w:hAnsi="Arial" w:cs="Arial"/>
        </w:rPr>
        <w:t>.</w:t>
      </w:r>
    </w:p>
    <w:p w14:paraId="7D956E90" w14:textId="522D019A" w:rsidR="00FD6588" w:rsidRPr="0032580C" w:rsidRDefault="00617D42" w:rsidP="00D32BB3">
      <w:pPr>
        <w:pStyle w:val="Tekstpodstawowy"/>
        <w:spacing w:line="276" w:lineRule="auto"/>
        <w:jc w:val="both"/>
        <w:rPr>
          <w:rFonts w:ascii="Arial" w:hAnsi="Arial" w:cs="Arial"/>
        </w:rPr>
      </w:pPr>
      <w:r>
        <w:rPr>
          <w:rFonts w:ascii="Arial" w:hAnsi="Arial" w:cs="Arial"/>
        </w:rPr>
        <w:t>4</w:t>
      </w:r>
      <w:r w:rsidR="00291BDE" w:rsidRPr="0032580C">
        <w:rPr>
          <w:rFonts w:ascii="Arial" w:hAnsi="Arial" w:cs="Arial"/>
        </w:rPr>
        <w:t xml:space="preserve">.Należność </w:t>
      </w:r>
      <w:r w:rsidR="000F7051" w:rsidRPr="0032580C">
        <w:rPr>
          <w:rFonts w:ascii="Arial" w:hAnsi="Arial" w:cs="Arial"/>
        </w:rPr>
        <w:t>Zamawiający</w:t>
      </w:r>
      <w:r w:rsidR="00291BDE" w:rsidRPr="0032580C">
        <w:rPr>
          <w:rFonts w:ascii="Arial" w:hAnsi="Arial" w:cs="Arial"/>
        </w:rPr>
        <w:t xml:space="preserve"> ureguluje </w:t>
      </w:r>
      <w:r w:rsidR="000F7051" w:rsidRPr="0032580C">
        <w:rPr>
          <w:rFonts w:ascii="Arial" w:hAnsi="Arial" w:cs="Arial"/>
        </w:rPr>
        <w:t xml:space="preserve">na wskazane przez Wykonawcę </w:t>
      </w:r>
      <w:r w:rsidR="00291BDE" w:rsidRPr="0032580C">
        <w:rPr>
          <w:rFonts w:ascii="Arial" w:hAnsi="Arial" w:cs="Arial"/>
        </w:rPr>
        <w:t>konto</w:t>
      </w:r>
      <w:r w:rsidR="00FD6588" w:rsidRPr="0032580C">
        <w:rPr>
          <w:rFonts w:ascii="Arial" w:hAnsi="Arial" w:cs="Arial"/>
        </w:rPr>
        <w:t>:</w:t>
      </w:r>
    </w:p>
    <w:p w14:paraId="43739100" w14:textId="681996F9" w:rsidR="00291BDE" w:rsidRPr="00015FF8" w:rsidRDefault="005D4323" w:rsidP="00837C46">
      <w:pPr>
        <w:pStyle w:val="Tekstpodstawowy"/>
        <w:spacing w:line="276" w:lineRule="auto"/>
        <w:jc w:val="both"/>
        <w:rPr>
          <w:rFonts w:ascii="Arial" w:hAnsi="Arial" w:cs="Arial"/>
          <w:b/>
          <w:bCs/>
        </w:rPr>
      </w:pPr>
      <w:r>
        <w:rPr>
          <w:rFonts w:ascii="Arial" w:hAnsi="Arial" w:cs="Arial"/>
          <w:b/>
          <w:bCs/>
        </w:rPr>
        <w:t>…………………………………….</w:t>
      </w:r>
    </w:p>
    <w:p w14:paraId="0C38B884" w14:textId="77777777" w:rsidR="003B1F99" w:rsidRPr="003B1F99" w:rsidRDefault="00617D42" w:rsidP="003B1F99">
      <w:pPr>
        <w:spacing w:line="276" w:lineRule="auto"/>
        <w:jc w:val="both"/>
        <w:rPr>
          <w:rFonts w:ascii="Arial" w:hAnsi="Arial" w:cs="Arial"/>
          <w:bCs/>
        </w:rPr>
      </w:pPr>
      <w:r>
        <w:rPr>
          <w:rFonts w:ascii="Arial" w:hAnsi="Arial" w:cs="Arial"/>
        </w:rPr>
        <w:t>5</w:t>
      </w:r>
      <w:r w:rsidR="0077707B" w:rsidRPr="0032580C">
        <w:rPr>
          <w:rFonts w:ascii="Arial" w:hAnsi="Arial" w:cs="Arial"/>
          <w:b/>
        </w:rPr>
        <w:t xml:space="preserve">. </w:t>
      </w:r>
      <w:r w:rsidR="003B1F99" w:rsidRPr="003B1F99">
        <w:rPr>
          <w:rFonts w:ascii="Arial" w:hAnsi="Arial" w:cs="Arial"/>
          <w:bCs/>
        </w:rPr>
        <w:t>Zgodnie z zapisami ustawy z dnia 5 sierpnia 2025 r. o zmianie ustawy o podatku od towarów i usług oraz niektórych innych ustaw (dz. U. 2025 r. poz. 1203) dane do faktury wystawianej w systemie KSeF  powinny zawierać:</w:t>
      </w:r>
    </w:p>
    <w:p w14:paraId="770B6675" w14:textId="77777777" w:rsidR="003B1F99" w:rsidRPr="003B1F99" w:rsidRDefault="003B1F99" w:rsidP="003B1F99">
      <w:pPr>
        <w:spacing w:line="276" w:lineRule="auto"/>
        <w:jc w:val="both"/>
        <w:rPr>
          <w:rFonts w:ascii="Arial" w:hAnsi="Arial" w:cs="Arial"/>
          <w:bCs/>
        </w:rPr>
      </w:pPr>
      <w:r w:rsidRPr="003B1F99">
        <w:rPr>
          <w:rFonts w:ascii="Arial" w:hAnsi="Arial" w:cs="Arial"/>
          <w:bCs/>
        </w:rPr>
        <w:t xml:space="preserve">Nabywca: </w:t>
      </w:r>
      <w:r w:rsidRPr="003B1F99">
        <w:rPr>
          <w:rFonts w:ascii="Arial" w:hAnsi="Arial" w:cs="Arial"/>
          <w:bCs/>
        </w:rPr>
        <w:tab/>
        <w:t>Gmina Złotniki Kujawskie</w:t>
      </w:r>
    </w:p>
    <w:p w14:paraId="0B6693CA" w14:textId="77777777" w:rsidR="003B1F99" w:rsidRPr="003B1F99" w:rsidRDefault="003B1F99" w:rsidP="003B1F99">
      <w:pPr>
        <w:spacing w:line="276" w:lineRule="auto"/>
        <w:jc w:val="both"/>
        <w:rPr>
          <w:rFonts w:ascii="Arial" w:hAnsi="Arial" w:cs="Arial"/>
          <w:bCs/>
        </w:rPr>
      </w:pPr>
      <w:r w:rsidRPr="003B1F99">
        <w:rPr>
          <w:rFonts w:ascii="Arial" w:hAnsi="Arial" w:cs="Arial"/>
          <w:bCs/>
        </w:rPr>
        <w:tab/>
      </w:r>
      <w:r w:rsidRPr="003B1F99">
        <w:rPr>
          <w:rFonts w:ascii="Arial" w:hAnsi="Arial" w:cs="Arial"/>
          <w:bCs/>
        </w:rPr>
        <w:tab/>
        <w:t>NIP 556 25 61 930</w:t>
      </w:r>
    </w:p>
    <w:p w14:paraId="79405477" w14:textId="77777777" w:rsidR="003B1F99" w:rsidRPr="003B1F99" w:rsidRDefault="003B1F99" w:rsidP="003B1F99">
      <w:pPr>
        <w:spacing w:line="276" w:lineRule="auto"/>
        <w:jc w:val="both"/>
        <w:rPr>
          <w:rFonts w:ascii="Arial" w:hAnsi="Arial" w:cs="Arial"/>
          <w:bCs/>
        </w:rPr>
      </w:pPr>
      <w:r w:rsidRPr="003B1F99">
        <w:rPr>
          <w:rFonts w:ascii="Arial" w:hAnsi="Arial" w:cs="Arial"/>
          <w:bCs/>
        </w:rPr>
        <w:t>Odbiorca:</w:t>
      </w:r>
      <w:r w:rsidRPr="003B1F99">
        <w:rPr>
          <w:rFonts w:ascii="Arial" w:hAnsi="Arial" w:cs="Arial"/>
          <w:bCs/>
        </w:rPr>
        <w:tab/>
        <w:t xml:space="preserve">Urząd Gminy Złotniki Kujawskie </w:t>
      </w:r>
    </w:p>
    <w:p w14:paraId="33F56041" w14:textId="77777777" w:rsidR="003B1F99" w:rsidRPr="003B1F99" w:rsidRDefault="003B1F99" w:rsidP="003B1F99">
      <w:pPr>
        <w:spacing w:line="276" w:lineRule="auto"/>
        <w:jc w:val="both"/>
        <w:rPr>
          <w:rFonts w:ascii="Arial" w:hAnsi="Arial" w:cs="Arial"/>
          <w:bCs/>
        </w:rPr>
      </w:pPr>
      <w:r w:rsidRPr="003B1F99">
        <w:rPr>
          <w:rFonts w:ascii="Arial" w:hAnsi="Arial" w:cs="Arial"/>
          <w:bCs/>
        </w:rPr>
        <w:tab/>
      </w:r>
      <w:r w:rsidRPr="003B1F99">
        <w:rPr>
          <w:rFonts w:ascii="Arial" w:hAnsi="Arial" w:cs="Arial"/>
          <w:bCs/>
        </w:rPr>
        <w:tab/>
        <w:t>Ul. Powstańców Wielkopolskich 6</w:t>
      </w:r>
    </w:p>
    <w:p w14:paraId="677A5D60" w14:textId="77777777" w:rsidR="003B1F99" w:rsidRPr="003B1F99" w:rsidRDefault="003B1F99" w:rsidP="003B1F99">
      <w:pPr>
        <w:spacing w:line="276" w:lineRule="auto"/>
        <w:jc w:val="both"/>
        <w:rPr>
          <w:rFonts w:ascii="Arial" w:hAnsi="Arial" w:cs="Arial"/>
          <w:bCs/>
        </w:rPr>
      </w:pPr>
      <w:r w:rsidRPr="003B1F99">
        <w:rPr>
          <w:rFonts w:ascii="Arial" w:hAnsi="Arial" w:cs="Arial"/>
          <w:bCs/>
        </w:rPr>
        <w:tab/>
      </w:r>
      <w:r w:rsidRPr="003B1F99">
        <w:rPr>
          <w:rFonts w:ascii="Arial" w:hAnsi="Arial" w:cs="Arial"/>
          <w:bCs/>
        </w:rPr>
        <w:tab/>
        <w:t xml:space="preserve">88-180 Złotniki Kujawskie </w:t>
      </w:r>
    </w:p>
    <w:p w14:paraId="5C5D1BD1" w14:textId="77777777" w:rsidR="003B1F99" w:rsidRPr="003B1F99" w:rsidRDefault="003B1F99" w:rsidP="003B1F99">
      <w:pPr>
        <w:spacing w:line="276" w:lineRule="auto"/>
        <w:jc w:val="both"/>
        <w:rPr>
          <w:rFonts w:ascii="Arial" w:hAnsi="Arial" w:cs="Arial"/>
          <w:bCs/>
        </w:rPr>
      </w:pPr>
      <w:r w:rsidRPr="003B1F99">
        <w:rPr>
          <w:rFonts w:ascii="Arial" w:hAnsi="Arial" w:cs="Arial"/>
          <w:bCs/>
        </w:rPr>
        <w:tab/>
      </w:r>
      <w:r w:rsidRPr="003B1F99">
        <w:rPr>
          <w:rFonts w:ascii="Arial" w:hAnsi="Arial" w:cs="Arial"/>
          <w:bCs/>
        </w:rPr>
        <w:tab/>
        <w:t>NIP   556 10 00 187</w:t>
      </w:r>
    </w:p>
    <w:p w14:paraId="12FC037B" w14:textId="7B0108FF" w:rsidR="00134B44" w:rsidRPr="003B1F99" w:rsidRDefault="003B1F99" w:rsidP="003B1F99">
      <w:pPr>
        <w:spacing w:line="276" w:lineRule="auto"/>
        <w:jc w:val="both"/>
        <w:rPr>
          <w:rFonts w:ascii="Arial" w:hAnsi="Arial" w:cs="Arial"/>
          <w:bCs/>
          <w:color w:val="000000"/>
        </w:rPr>
      </w:pPr>
      <w:r w:rsidRPr="003B1F99">
        <w:rPr>
          <w:rFonts w:ascii="Arial" w:hAnsi="Arial" w:cs="Arial"/>
          <w:bCs/>
        </w:rPr>
        <w:t>Załączniki do faktur należy przesłać  na adres: sekretariat@zlotnikikujawskie.pl</w:t>
      </w:r>
    </w:p>
    <w:p w14:paraId="3A8DBF81" w14:textId="77777777" w:rsidR="00CF7E09" w:rsidRPr="0032580C" w:rsidRDefault="00CF7E09" w:rsidP="007B7CF9">
      <w:pPr>
        <w:spacing w:line="276" w:lineRule="auto"/>
        <w:jc w:val="both"/>
        <w:rPr>
          <w:rFonts w:ascii="Arial" w:hAnsi="Arial" w:cs="Arial"/>
          <w:color w:val="000000"/>
        </w:rPr>
      </w:pPr>
    </w:p>
    <w:p w14:paraId="43739103" w14:textId="7BFCF3C4" w:rsidR="00291BDE" w:rsidRPr="008824D0" w:rsidRDefault="00FD6588" w:rsidP="004A792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7</w:t>
      </w:r>
      <w:r w:rsidR="008824D0" w:rsidRPr="008824D0">
        <w:rPr>
          <w:rFonts w:ascii="Arial" w:hAnsi="Arial" w:cs="Arial"/>
          <w:b/>
          <w:bCs/>
        </w:rPr>
        <w:t>.</w:t>
      </w:r>
    </w:p>
    <w:p w14:paraId="43739104" w14:textId="77777777" w:rsidR="00291BDE" w:rsidRPr="0032580C" w:rsidRDefault="00291BDE" w:rsidP="00837C46">
      <w:pPr>
        <w:pStyle w:val="Tekstpodstawowy"/>
        <w:spacing w:line="276" w:lineRule="auto"/>
        <w:jc w:val="both"/>
        <w:rPr>
          <w:rFonts w:ascii="Arial" w:hAnsi="Arial" w:cs="Arial"/>
        </w:rPr>
      </w:pPr>
      <w:r w:rsidRPr="0032580C">
        <w:rPr>
          <w:rFonts w:ascii="Arial" w:hAnsi="Arial" w:cs="Arial"/>
        </w:rPr>
        <w:t xml:space="preserve">1.W przypadku odstąpienia Wykonawcy od umowy z przyczyn  niezależnych od   </w:t>
      </w:r>
      <w:r w:rsidR="000F7051" w:rsidRPr="0032580C">
        <w:rPr>
          <w:rFonts w:ascii="Arial" w:hAnsi="Arial" w:cs="Arial"/>
        </w:rPr>
        <w:t>Zamawiającego</w:t>
      </w:r>
      <w:r w:rsidR="00FB4603" w:rsidRPr="0032580C">
        <w:rPr>
          <w:rFonts w:ascii="Arial" w:hAnsi="Arial" w:cs="Arial"/>
        </w:rPr>
        <w:t xml:space="preserve">, </w:t>
      </w:r>
      <w:r w:rsidRPr="0032580C">
        <w:rPr>
          <w:rFonts w:ascii="Arial" w:hAnsi="Arial" w:cs="Arial"/>
        </w:rPr>
        <w:t xml:space="preserve">Wykonawca zapłaci </w:t>
      </w:r>
      <w:r w:rsidR="00FB4603" w:rsidRPr="0032580C">
        <w:rPr>
          <w:rFonts w:ascii="Arial" w:hAnsi="Arial" w:cs="Arial"/>
        </w:rPr>
        <w:t>Zamawiającemu</w:t>
      </w:r>
      <w:r w:rsidRPr="0032580C">
        <w:rPr>
          <w:rFonts w:ascii="Arial" w:hAnsi="Arial" w:cs="Arial"/>
        </w:rPr>
        <w:t xml:space="preserve"> karę umowną w wysokości </w:t>
      </w:r>
      <w:r w:rsidR="00213753" w:rsidRPr="0032580C">
        <w:rPr>
          <w:rFonts w:ascii="Arial" w:hAnsi="Arial" w:cs="Arial"/>
        </w:rPr>
        <w:t>1</w:t>
      </w:r>
      <w:r w:rsidRPr="0032580C">
        <w:rPr>
          <w:rFonts w:ascii="Arial" w:hAnsi="Arial" w:cs="Arial"/>
        </w:rPr>
        <w:t>0%  wynagrodzenia  określonego w § 4.</w:t>
      </w:r>
    </w:p>
    <w:p w14:paraId="43739105" w14:textId="77777777" w:rsidR="00291BDE" w:rsidRPr="0032580C" w:rsidRDefault="00291BDE" w:rsidP="00837C46">
      <w:pPr>
        <w:pStyle w:val="Tekstpodstawowy"/>
        <w:spacing w:line="276" w:lineRule="auto"/>
        <w:jc w:val="both"/>
        <w:rPr>
          <w:rFonts w:ascii="Arial" w:hAnsi="Arial" w:cs="Arial"/>
        </w:rPr>
      </w:pPr>
      <w:r w:rsidRPr="0032580C">
        <w:rPr>
          <w:rFonts w:ascii="Arial" w:hAnsi="Arial" w:cs="Arial"/>
        </w:rPr>
        <w:t>2.Strony zastrzegają sobie prawo dochodzenia odszkodowania uzupełniającego, przewyższającego  wysokość zastrzeżonych kar umownych na zasadach ogólnych Kodeksu cywilnego.</w:t>
      </w:r>
    </w:p>
    <w:p w14:paraId="5C8A741C" w14:textId="7C5E9614" w:rsidR="00CF7E09" w:rsidRPr="0032580C" w:rsidRDefault="00291BDE" w:rsidP="00837C46">
      <w:pPr>
        <w:pStyle w:val="Tekstpodstawowy"/>
        <w:spacing w:line="276" w:lineRule="auto"/>
        <w:jc w:val="both"/>
        <w:rPr>
          <w:rFonts w:ascii="Arial" w:hAnsi="Arial" w:cs="Arial"/>
        </w:rPr>
      </w:pPr>
      <w:r w:rsidRPr="0032580C">
        <w:rPr>
          <w:rFonts w:ascii="Arial" w:hAnsi="Arial" w:cs="Arial"/>
        </w:rPr>
        <w:t xml:space="preserve">3.Jeżeli na skutek niewykonania lub nienależytego wykonania przedmiotu umowy </w:t>
      </w:r>
      <w:r w:rsidR="00FB4603" w:rsidRPr="0032580C">
        <w:rPr>
          <w:rFonts w:ascii="Arial" w:hAnsi="Arial" w:cs="Arial"/>
        </w:rPr>
        <w:t xml:space="preserve">Zamawiający </w:t>
      </w:r>
      <w:r w:rsidRPr="0032580C">
        <w:rPr>
          <w:rFonts w:ascii="Arial" w:hAnsi="Arial" w:cs="Arial"/>
        </w:rPr>
        <w:t xml:space="preserve">poniesie szkodę, to Wykonawca zobowiązuje się pokryć tę szkodę </w:t>
      </w:r>
      <w:r w:rsidR="008824D0">
        <w:rPr>
          <w:rFonts w:ascii="Arial" w:hAnsi="Arial" w:cs="Arial"/>
        </w:rPr>
        <w:br/>
      </w:r>
      <w:r w:rsidRPr="0032580C">
        <w:rPr>
          <w:rFonts w:ascii="Arial" w:hAnsi="Arial" w:cs="Arial"/>
        </w:rPr>
        <w:t>w pełnej wysokości.</w:t>
      </w:r>
    </w:p>
    <w:p w14:paraId="43739107" w14:textId="26C57653" w:rsidR="00291BDE" w:rsidRPr="008824D0" w:rsidRDefault="00FD6588" w:rsidP="00134B44">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8</w:t>
      </w:r>
      <w:r w:rsidR="008824D0" w:rsidRPr="008824D0">
        <w:rPr>
          <w:rFonts w:ascii="Arial" w:hAnsi="Arial" w:cs="Arial"/>
          <w:b/>
          <w:bCs/>
        </w:rPr>
        <w:t>.</w:t>
      </w:r>
    </w:p>
    <w:p w14:paraId="43739108" w14:textId="3264463B" w:rsidR="00291BDE" w:rsidRPr="0032580C" w:rsidRDefault="00291BDE" w:rsidP="00837C46">
      <w:pPr>
        <w:pStyle w:val="Tekstpodstawowy"/>
        <w:spacing w:line="276" w:lineRule="auto"/>
        <w:jc w:val="both"/>
        <w:rPr>
          <w:rFonts w:ascii="Arial" w:hAnsi="Arial" w:cs="Arial"/>
        </w:rPr>
      </w:pPr>
      <w:r w:rsidRPr="0032580C">
        <w:rPr>
          <w:rFonts w:ascii="Arial" w:hAnsi="Arial" w:cs="Arial"/>
        </w:rPr>
        <w:t>1.</w:t>
      </w:r>
      <w:r w:rsidR="00FB4603" w:rsidRPr="0032580C">
        <w:rPr>
          <w:rFonts w:ascii="Arial" w:hAnsi="Arial" w:cs="Arial"/>
        </w:rPr>
        <w:t>Zamawiający</w:t>
      </w:r>
      <w:r w:rsidRPr="0032580C">
        <w:rPr>
          <w:rFonts w:ascii="Arial" w:hAnsi="Arial" w:cs="Arial"/>
        </w:rPr>
        <w:t xml:space="preserve"> może odstąpić od umowy w przypadku wyk</w:t>
      </w:r>
      <w:r w:rsidR="0075662D" w:rsidRPr="0032580C">
        <w:rPr>
          <w:rFonts w:ascii="Arial" w:hAnsi="Arial" w:cs="Arial"/>
        </w:rPr>
        <w:t xml:space="preserve">onywania umowy przez Wykonawcę </w:t>
      </w:r>
      <w:r w:rsidRPr="0032580C">
        <w:rPr>
          <w:rFonts w:ascii="Arial" w:hAnsi="Arial" w:cs="Arial"/>
        </w:rPr>
        <w:t>w sposób niezgo</w:t>
      </w:r>
      <w:r w:rsidR="00FB4603" w:rsidRPr="0032580C">
        <w:rPr>
          <w:rFonts w:ascii="Arial" w:hAnsi="Arial" w:cs="Arial"/>
        </w:rPr>
        <w:t>dny z obowiązującymi przepisami</w:t>
      </w:r>
      <w:r w:rsidRPr="0032580C">
        <w:rPr>
          <w:rFonts w:ascii="Arial" w:hAnsi="Arial" w:cs="Arial"/>
        </w:rPr>
        <w:t>, lub w przypadku niezgodności  z postanowieniami umowy</w:t>
      </w:r>
      <w:r w:rsidR="00247568">
        <w:rPr>
          <w:rFonts w:ascii="Arial" w:hAnsi="Arial" w:cs="Arial"/>
        </w:rPr>
        <w:t xml:space="preserve"> w terminie 14 dni od dnia uzyskania informacji o</w:t>
      </w:r>
      <w:r w:rsidR="00A1799D">
        <w:rPr>
          <w:rFonts w:ascii="Arial" w:hAnsi="Arial" w:cs="Arial"/>
        </w:rPr>
        <w:t xml:space="preserve"> wskazanych</w:t>
      </w:r>
      <w:r w:rsidR="00247568">
        <w:rPr>
          <w:rFonts w:ascii="Arial" w:hAnsi="Arial" w:cs="Arial"/>
        </w:rPr>
        <w:t xml:space="preserve"> okolicznościach odstąpienia</w:t>
      </w:r>
      <w:r w:rsidRPr="0032580C">
        <w:rPr>
          <w:rFonts w:ascii="Arial" w:hAnsi="Arial" w:cs="Arial"/>
        </w:rPr>
        <w:t>.</w:t>
      </w:r>
    </w:p>
    <w:p w14:paraId="43739109" w14:textId="6D907BCB" w:rsidR="00424543" w:rsidRPr="0032580C" w:rsidRDefault="00291BDE" w:rsidP="00837C46">
      <w:pPr>
        <w:pStyle w:val="Tekstpodstawowy"/>
        <w:spacing w:line="276" w:lineRule="auto"/>
        <w:jc w:val="both"/>
        <w:rPr>
          <w:rFonts w:ascii="Arial" w:hAnsi="Arial" w:cs="Arial"/>
        </w:rPr>
      </w:pPr>
      <w:r w:rsidRPr="0032580C">
        <w:rPr>
          <w:rFonts w:ascii="Arial" w:hAnsi="Arial" w:cs="Arial"/>
        </w:rPr>
        <w:lastRenderedPageBreak/>
        <w:t xml:space="preserve">2.Sprawy sporne, wynikłe z realizacji niniejszej umowy, których Strony nie rozwiążą polubownie,  rozstrzygać będzie właściwy </w:t>
      </w:r>
      <w:r w:rsidR="00A1799D">
        <w:rPr>
          <w:rFonts w:ascii="Arial" w:hAnsi="Arial" w:cs="Arial"/>
        </w:rPr>
        <w:t xml:space="preserve">miejscowo dla siedziby Zamawiającego </w:t>
      </w:r>
      <w:r w:rsidRPr="0032580C">
        <w:rPr>
          <w:rFonts w:ascii="Arial" w:hAnsi="Arial" w:cs="Arial"/>
        </w:rPr>
        <w:t>sąd.</w:t>
      </w:r>
    </w:p>
    <w:p w14:paraId="4373910A" w14:textId="42AC0115" w:rsidR="00291BDE" w:rsidRPr="008824D0" w:rsidRDefault="00FD6588" w:rsidP="00FB4603">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9</w:t>
      </w:r>
      <w:r w:rsidR="008824D0" w:rsidRPr="008824D0">
        <w:rPr>
          <w:rFonts w:ascii="Arial" w:hAnsi="Arial" w:cs="Arial"/>
          <w:b/>
          <w:bCs/>
        </w:rPr>
        <w:t>.</w:t>
      </w:r>
    </w:p>
    <w:p w14:paraId="4373910B" w14:textId="77777777" w:rsidR="00291BDE" w:rsidRPr="0032580C" w:rsidRDefault="00291BDE" w:rsidP="00837C46">
      <w:pPr>
        <w:pStyle w:val="Tekstpodstawowy"/>
        <w:spacing w:line="276" w:lineRule="auto"/>
        <w:jc w:val="both"/>
        <w:rPr>
          <w:rFonts w:ascii="Arial" w:hAnsi="Arial" w:cs="Arial"/>
        </w:rPr>
      </w:pPr>
      <w:r w:rsidRPr="0032580C">
        <w:rPr>
          <w:rFonts w:ascii="Arial" w:hAnsi="Arial" w:cs="Arial"/>
        </w:rPr>
        <w:t>Wszelkie zmiany do niniejszej  umowy wymagają formy pisemnej pod rygorem nieważności.</w:t>
      </w:r>
    </w:p>
    <w:p w14:paraId="4373910C" w14:textId="6EAF91C1" w:rsidR="00291BDE" w:rsidRPr="008824D0" w:rsidRDefault="00FD6588" w:rsidP="004A792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10</w:t>
      </w:r>
      <w:r w:rsidR="008824D0" w:rsidRPr="008824D0">
        <w:rPr>
          <w:rFonts w:ascii="Arial" w:hAnsi="Arial" w:cs="Arial"/>
          <w:b/>
          <w:bCs/>
        </w:rPr>
        <w:t>.</w:t>
      </w:r>
    </w:p>
    <w:p w14:paraId="4373910D" w14:textId="77777777" w:rsidR="00291BDE" w:rsidRPr="0032580C" w:rsidRDefault="00291BDE" w:rsidP="00837C46">
      <w:pPr>
        <w:pStyle w:val="Tekstpodstawowy"/>
        <w:spacing w:line="276" w:lineRule="auto"/>
        <w:jc w:val="both"/>
        <w:rPr>
          <w:rFonts w:ascii="Arial" w:hAnsi="Arial" w:cs="Arial"/>
        </w:rPr>
      </w:pPr>
      <w:r w:rsidRPr="0032580C">
        <w:rPr>
          <w:rFonts w:ascii="Arial" w:hAnsi="Arial" w:cs="Arial"/>
        </w:rPr>
        <w:t>W sprawach nieuregulowanych niniejszą umową zastosowanie mają przepisy Kodeksu Cywilnego i Prawa Budowlanego.</w:t>
      </w:r>
    </w:p>
    <w:p w14:paraId="43739112" w14:textId="66671400" w:rsidR="00291BDE" w:rsidRPr="008824D0" w:rsidRDefault="00FD6588" w:rsidP="003731B9">
      <w:pPr>
        <w:pStyle w:val="Tekstpodstawowy"/>
        <w:spacing w:line="276" w:lineRule="auto"/>
        <w:jc w:val="center"/>
        <w:rPr>
          <w:rFonts w:ascii="Arial" w:hAnsi="Arial" w:cs="Arial"/>
          <w:b/>
          <w:bCs/>
        </w:rPr>
      </w:pPr>
      <w:r w:rsidRPr="008824D0">
        <w:rPr>
          <w:rFonts w:ascii="Arial" w:hAnsi="Arial" w:cs="Arial"/>
          <w:b/>
          <w:bCs/>
        </w:rPr>
        <w:t>§</w:t>
      </w:r>
      <w:r w:rsidR="0070733B" w:rsidRPr="008824D0">
        <w:rPr>
          <w:rFonts w:ascii="Arial" w:hAnsi="Arial" w:cs="Arial"/>
          <w:b/>
          <w:bCs/>
        </w:rPr>
        <w:t>1</w:t>
      </w:r>
      <w:r w:rsidR="005D4323">
        <w:rPr>
          <w:rFonts w:ascii="Arial" w:hAnsi="Arial" w:cs="Arial"/>
          <w:b/>
          <w:bCs/>
        </w:rPr>
        <w:t>1</w:t>
      </w:r>
      <w:r w:rsidR="008824D0" w:rsidRPr="008824D0">
        <w:rPr>
          <w:rFonts w:ascii="Arial" w:hAnsi="Arial" w:cs="Arial"/>
          <w:b/>
          <w:bCs/>
        </w:rPr>
        <w:t>.</w:t>
      </w:r>
    </w:p>
    <w:p w14:paraId="43739115" w14:textId="66285E3A" w:rsidR="0075662D" w:rsidRPr="0032580C" w:rsidRDefault="00291BDE" w:rsidP="00837C46">
      <w:pPr>
        <w:pStyle w:val="Tekstpodstawowy"/>
        <w:spacing w:line="276" w:lineRule="auto"/>
        <w:jc w:val="both"/>
        <w:rPr>
          <w:rFonts w:ascii="Arial" w:hAnsi="Arial" w:cs="Arial"/>
        </w:rPr>
      </w:pPr>
      <w:r w:rsidRPr="0032580C">
        <w:rPr>
          <w:rFonts w:ascii="Arial" w:hAnsi="Arial" w:cs="Arial"/>
        </w:rPr>
        <w:t>Umowę sporządzono w 3 jednobrzmiących egzemplarzach z któr</w:t>
      </w:r>
      <w:r w:rsidR="00FB4603" w:rsidRPr="0032580C">
        <w:rPr>
          <w:rFonts w:ascii="Arial" w:hAnsi="Arial" w:cs="Arial"/>
        </w:rPr>
        <w:t>ych jeden otrzymuje Wykonawca</w:t>
      </w:r>
      <w:r w:rsidRPr="0032580C">
        <w:rPr>
          <w:rFonts w:ascii="Arial" w:hAnsi="Arial" w:cs="Arial"/>
        </w:rPr>
        <w:t xml:space="preserve">, a dwa  </w:t>
      </w:r>
      <w:r w:rsidR="00FB4603" w:rsidRPr="0032580C">
        <w:rPr>
          <w:rFonts w:ascii="Arial" w:hAnsi="Arial" w:cs="Arial"/>
        </w:rPr>
        <w:t>Zamawiający</w:t>
      </w:r>
      <w:r w:rsidRPr="0032580C">
        <w:rPr>
          <w:rFonts w:ascii="Arial" w:hAnsi="Arial" w:cs="Arial"/>
        </w:rPr>
        <w:t>.</w:t>
      </w:r>
    </w:p>
    <w:p w14:paraId="35B3CA29" w14:textId="77777777" w:rsidR="007B7CF9" w:rsidRPr="0032580C" w:rsidRDefault="007B7CF9" w:rsidP="00837C46">
      <w:pPr>
        <w:pStyle w:val="Tekstpodstawowy"/>
        <w:spacing w:line="276" w:lineRule="auto"/>
        <w:jc w:val="both"/>
        <w:rPr>
          <w:rFonts w:ascii="Arial" w:hAnsi="Arial" w:cs="Arial"/>
        </w:rPr>
      </w:pPr>
    </w:p>
    <w:p w14:paraId="43739116" w14:textId="77777777" w:rsidR="0075662D" w:rsidRPr="0032580C" w:rsidRDefault="0075662D" w:rsidP="00837C46">
      <w:pPr>
        <w:pStyle w:val="Tekstpodstawowy"/>
        <w:spacing w:line="276" w:lineRule="auto"/>
        <w:jc w:val="both"/>
        <w:rPr>
          <w:rFonts w:ascii="Arial" w:hAnsi="Arial" w:cs="Arial"/>
        </w:rPr>
      </w:pPr>
    </w:p>
    <w:p w14:paraId="43739117" w14:textId="0FCCF503" w:rsidR="00291BDE" w:rsidRPr="0032580C" w:rsidRDefault="00291BDE" w:rsidP="00837C46">
      <w:pPr>
        <w:pStyle w:val="Tekstpodstawowy"/>
        <w:spacing w:line="276" w:lineRule="auto"/>
        <w:jc w:val="both"/>
        <w:rPr>
          <w:rFonts w:ascii="Arial" w:hAnsi="Arial" w:cs="Arial"/>
        </w:rPr>
      </w:pPr>
      <w:r w:rsidRPr="0032580C">
        <w:rPr>
          <w:rFonts w:ascii="Arial" w:hAnsi="Arial" w:cs="Arial"/>
        </w:rPr>
        <w:t xml:space="preserve">   .....................................................                               ........................................................</w:t>
      </w:r>
    </w:p>
    <w:p w14:paraId="43739118" w14:textId="67494C9D" w:rsidR="00291BDE" w:rsidRPr="0032580C" w:rsidRDefault="00291BDE" w:rsidP="00837C46">
      <w:pPr>
        <w:pStyle w:val="Tekstpodstawowy"/>
        <w:spacing w:line="276" w:lineRule="auto"/>
        <w:jc w:val="both"/>
        <w:rPr>
          <w:rFonts w:ascii="Arial" w:hAnsi="Arial" w:cs="Arial"/>
        </w:rPr>
      </w:pPr>
      <w:r w:rsidRPr="0032580C">
        <w:rPr>
          <w:rFonts w:ascii="Arial" w:hAnsi="Arial" w:cs="Arial"/>
        </w:rPr>
        <w:t xml:space="preserve">           W</w:t>
      </w:r>
      <w:r w:rsidR="00BE450E" w:rsidRPr="0032580C">
        <w:rPr>
          <w:rFonts w:ascii="Arial" w:hAnsi="Arial" w:cs="Arial"/>
        </w:rPr>
        <w:t>Y</w:t>
      </w:r>
      <w:r w:rsidRPr="0032580C">
        <w:rPr>
          <w:rFonts w:ascii="Arial" w:hAnsi="Arial" w:cs="Arial"/>
        </w:rPr>
        <w:t xml:space="preserve">KONAWCA                                                               </w:t>
      </w:r>
      <w:r w:rsidR="00FB4603" w:rsidRPr="0032580C">
        <w:rPr>
          <w:rFonts w:ascii="Arial" w:hAnsi="Arial" w:cs="Arial"/>
        </w:rPr>
        <w:t>ZAMAWIAJĄCY</w:t>
      </w:r>
    </w:p>
    <w:sectPr w:rsidR="00291BDE" w:rsidRPr="0032580C" w:rsidSect="00E854F0">
      <w:footerReference w:type="even" r:id="rId8"/>
      <w:footerReference w:type="default" r:id="rId9"/>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56A4" w14:textId="77777777" w:rsidR="001E0A03" w:rsidRDefault="001E0A03" w:rsidP="00DD3F57">
      <w:r>
        <w:separator/>
      </w:r>
    </w:p>
  </w:endnote>
  <w:endnote w:type="continuationSeparator" w:id="0">
    <w:p w14:paraId="63AC7F6B" w14:textId="77777777" w:rsidR="001E0A03" w:rsidRDefault="001E0A03" w:rsidP="00DD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911D" w14:textId="77777777" w:rsidR="0075662D" w:rsidRDefault="0075662D" w:rsidP="00E854F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373911E" w14:textId="77777777" w:rsidR="0075662D" w:rsidRDefault="0075662D" w:rsidP="00E854F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1798"/>
      <w:docPartObj>
        <w:docPartGallery w:val="Page Numbers (Bottom of Page)"/>
        <w:docPartUnique/>
      </w:docPartObj>
    </w:sdtPr>
    <w:sdtContent>
      <w:p w14:paraId="4373911F" w14:textId="77777777" w:rsidR="0075662D" w:rsidRDefault="0075662D">
        <w:pPr>
          <w:pStyle w:val="Stopka"/>
          <w:jc w:val="right"/>
        </w:pPr>
        <w:r>
          <w:fldChar w:fldCharType="begin"/>
        </w:r>
        <w:r>
          <w:instrText xml:space="preserve"> PAGE   \* MERGEFORMAT </w:instrText>
        </w:r>
        <w:r>
          <w:fldChar w:fldCharType="separate"/>
        </w:r>
        <w:r w:rsidR="001E0D1E">
          <w:rPr>
            <w:noProof/>
          </w:rPr>
          <w:t>1</w:t>
        </w:r>
        <w:r>
          <w:rPr>
            <w:noProof/>
          </w:rPr>
          <w:fldChar w:fldCharType="end"/>
        </w:r>
      </w:p>
    </w:sdtContent>
  </w:sdt>
  <w:p w14:paraId="43739120" w14:textId="77777777" w:rsidR="0075662D" w:rsidRDefault="0075662D" w:rsidP="00E854F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84867" w14:textId="77777777" w:rsidR="001E0A03" w:rsidRDefault="001E0A03" w:rsidP="00DD3F57">
      <w:r>
        <w:separator/>
      </w:r>
    </w:p>
  </w:footnote>
  <w:footnote w:type="continuationSeparator" w:id="0">
    <w:p w14:paraId="21BA5E11" w14:textId="77777777" w:rsidR="001E0A03" w:rsidRDefault="001E0A03" w:rsidP="00DD3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19B500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31BD7B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60B6DF7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D54FC9"/>
    <w:multiLevelType w:val="hybridMultilevel"/>
    <w:tmpl w:val="29947C30"/>
    <w:lvl w:ilvl="0" w:tplc="B98CB03C">
      <w:start w:val="3"/>
      <w:numFmt w:val="decimal"/>
      <w:lvlText w:val="%1."/>
      <w:lvlJc w:val="left"/>
      <w:pPr>
        <w:tabs>
          <w:tab w:val="num" w:pos="720"/>
        </w:tabs>
        <w:ind w:left="720" w:hanging="360"/>
      </w:pPr>
      <w:rPr>
        <w:rFonts w:hint="default"/>
      </w:rPr>
    </w:lvl>
    <w:lvl w:ilvl="1" w:tplc="1E8AF48E">
      <w:start w:val="1"/>
      <w:numFmt w:val="lowerLetter"/>
      <w:lvlText w:val="%2)"/>
      <w:lvlJc w:val="left"/>
      <w:pPr>
        <w:tabs>
          <w:tab w:val="num" w:pos="1380"/>
        </w:tabs>
        <w:ind w:left="1380" w:hanging="360"/>
      </w:pPr>
      <w:rPr>
        <w:rFonts w:hint="default"/>
      </w:rPr>
    </w:lvl>
    <w:lvl w:ilvl="2" w:tplc="0415001B" w:tentative="1">
      <w:start w:val="1"/>
      <w:numFmt w:val="lowerRoman"/>
      <w:lvlText w:val="%3."/>
      <w:lvlJc w:val="right"/>
      <w:pPr>
        <w:tabs>
          <w:tab w:val="num" w:pos="2100"/>
        </w:tabs>
        <w:ind w:left="2100" w:hanging="180"/>
      </w:pPr>
    </w:lvl>
    <w:lvl w:ilvl="3" w:tplc="0415000F">
      <w:start w:val="1"/>
      <w:numFmt w:val="decimal"/>
      <w:lvlText w:val="%4."/>
      <w:lvlJc w:val="left"/>
      <w:pPr>
        <w:tabs>
          <w:tab w:val="num" w:pos="2820"/>
        </w:tabs>
        <w:ind w:left="2820" w:hanging="360"/>
      </w:pPr>
      <w:rPr>
        <w:rFonts w:hint="default"/>
      </w:r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4" w15:restartNumberingAfterBreak="0">
    <w:nsid w:val="04BF3A0D"/>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 w15:restartNumberingAfterBreak="0">
    <w:nsid w:val="08AC7026"/>
    <w:multiLevelType w:val="hybridMultilevel"/>
    <w:tmpl w:val="D0BAFDFC"/>
    <w:lvl w:ilvl="0" w:tplc="5318492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F1678B"/>
    <w:multiLevelType w:val="hybridMultilevel"/>
    <w:tmpl w:val="07CEEE58"/>
    <w:lvl w:ilvl="0" w:tplc="06DC7FD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106E7517"/>
    <w:multiLevelType w:val="hybridMultilevel"/>
    <w:tmpl w:val="81D68C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12616D8"/>
    <w:multiLevelType w:val="hybridMultilevel"/>
    <w:tmpl w:val="9E628F9A"/>
    <w:lvl w:ilvl="0" w:tplc="676032B4">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 w15:restartNumberingAfterBreak="0">
    <w:nsid w:val="18B10424"/>
    <w:multiLevelType w:val="hybridMultilevel"/>
    <w:tmpl w:val="21B21F3C"/>
    <w:lvl w:ilvl="0" w:tplc="0415000F">
      <w:start w:val="1"/>
      <w:numFmt w:val="decimal"/>
      <w:lvlText w:val="%1."/>
      <w:lvlJc w:val="left"/>
      <w:pPr>
        <w:tabs>
          <w:tab w:val="num" w:pos="780"/>
        </w:tabs>
        <w:ind w:left="7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20C60E8E"/>
    <w:multiLevelType w:val="hybridMultilevel"/>
    <w:tmpl w:val="2276747E"/>
    <w:lvl w:ilvl="0" w:tplc="FFDAE2E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12" w15:restartNumberingAfterBreak="0">
    <w:nsid w:val="22345BD9"/>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3" w15:restartNumberingAfterBreak="0">
    <w:nsid w:val="23B806CA"/>
    <w:multiLevelType w:val="hybridMultilevel"/>
    <w:tmpl w:val="E98420D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2D260F"/>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6" w15:restartNumberingAfterBreak="0">
    <w:nsid w:val="2D862B6E"/>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7972D64"/>
    <w:multiLevelType w:val="singleLevel"/>
    <w:tmpl w:val="3BFE0FDE"/>
    <w:lvl w:ilvl="0">
      <w:start w:val="1"/>
      <w:numFmt w:val="decimal"/>
      <w:lvlText w:val="%1)"/>
      <w:lvlJc w:val="left"/>
      <w:pPr>
        <w:tabs>
          <w:tab w:val="num" w:pos="585"/>
        </w:tabs>
        <w:ind w:left="585" w:hanging="360"/>
      </w:pPr>
      <w:rPr>
        <w:rFonts w:hint="default"/>
      </w:rPr>
    </w:lvl>
  </w:abstractNum>
  <w:abstractNum w:abstractNumId="19" w15:restartNumberingAfterBreak="0">
    <w:nsid w:val="47C10A5B"/>
    <w:multiLevelType w:val="hybridMultilevel"/>
    <w:tmpl w:val="E8A6ABF0"/>
    <w:lvl w:ilvl="0" w:tplc="4DAE96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0533F09"/>
    <w:multiLevelType w:val="hybridMultilevel"/>
    <w:tmpl w:val="4F084B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CC6E80"/>
    <w:multiLevelType w:val="hybridMultilevel"/>
    <w:tmpl w:val="CEDC4F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C07329"/>
    <w:multiLevelType w:val="hybridMultilevel"/>
    <w:tmpl w:val="DC565784"/>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5D0C6153"/>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5" w15:restartNumberingAfterBreak="0">
    <w:nsid w:val="5DF42EB5"/>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6" w15:restartNumberingAfterBreak="0">
    <w:nsid w:val="5F550DB9"/>
    <w:multiLevelType w:val="hybridMultilevel"/>
    <w:tmpl w:val="F21CA7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74377B"/>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8" w15:restartNumberingAfterBreak="0">
    <w:nsid w:val="65216092"/>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9" w15:restartNumberingAfterBreak="0">
    <w:nsid w:val="72480F46"/>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30" w15:restartNumberingAfterBreak="0">
    <w:nsid w:val="746D422D"/>
    <w:multiLevelType w:val="hybridMultilevel"/>
    <w:tmpl w:val="558C58B4"/>
    <w:lvl w:ilvl="0" w:tplc="FFDAE2E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8731FF0"/>
    <w:multiLevelType w:val="hybridMultilevel"/>
    <w:tmpl w:val="C25CFECE"/>
    <w:lvl w:ilvl="0" w:tplc="8B6E6E7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32" w15:restartNumberingAfterBreak="0">
    <w:nsid w:val="7D881DD5"/>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num w:numId="1" w16cid:durableId="10784818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4596711">
    <w:abstractNumId w:val="18"/>
  </w:num>
  <w:num w:numId="3" w16cid:durableId="24790581">
    <w:abstractNumId w:val="25"/>
  </w:num>
  <w:num w:numId="4" w16cid:durableId="1216114690">
    <w:abstractNumId w:val="27"/>
  </w:num>
  <w:num w:numId="5" w16cid:durableId="1569850360">
    <w:abstractNumId w:val="6"/>
  </w:num>
  <w:num w:numId="6" w16cid:durableId="551618885">
    <w:abstractNumId w:val="15"/>
  </w:num>
  <w:num w:numId="7" w16cid:durableId="665674713">
    <w:abstractNumId w:val="32"/>
  </w:num>
  <w:num w:numId="8" w16cid:durableId="276375255">
    <w:abstractNumId w:val="2"/>
  </w:num>
  <w:num w:numId="9" w16cid:durableId="966156784">
    <w:abstractNumId w:val="4"/>
  </w:num>
  <w:num w:numId="10" w16cid:durableId="1066494643">
    <w:abstractNumId w:val="29"/>
  </w:num>
  <w:num w:numId="11" w16cid:durableId="777141223">
    <w:abstractNumId w:val="0"/>
  </w:num>
  <w:num w:numId="12" w16cid:durableId="558707269">
    <w:abstractNumId w:val="1"/>
  </w:num>
  <w:num w:numId="13" w16cid:durableId="392510347">
    <w:abstractNumId w:val="8"/>
  </w:num>
  <w:num w:numId="14" w16cid:durableId="866724642">
    <w:abstractNumId w:val="16"/>
  </w:num>
  <w:num w:numId="15" w16cid:durableId="1096558569">
    <w:abstractNumId w:val="12"/>
  </w:num>
  <w:num w:numId="16" w16cid:durableId="507646255">
    <w:abstractNumId w:val="24"/>
  </w:num>
  <w:num w:numId="17" w16cid:durableId="1995060702">
    <w:abstractNumId w:val="22"/>
  </w:num>
  <w:num w:numId="18" w16cid:durableId="588734239">
    <w:abstractNumId w:val="13"/>
  </w:num>
  <w:num w:numId="19" w16cid:durableId="1752966354">
    <w:abstractNumId w:val="5"/>
  </w:num>
  <w:num w:numId="20" w16cid:durableId="1259868783">
    <w:abstractNumId w:val="20"/>
  </w:num>
  <w:num w:numId="21" w16cid:durableId="1054737937">
    <w:abstractNumId w:val="14"/>
  </w:num>
  <w:num w:numId="22" w16cid:durableId="1861240203">
    <w:abstractNumId w:val="10"/>
  </w:num>
  <w:num w:numId="23" w16cid:durableId="1623340836">
    <w:abstractNumId w:val="17"/>
  </w:num>
  <w:num w:numId="24" w16cid:durableId="6616624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510653">
    <w:abstractNumId w:val="26"/>
  </w:num>
  <w:num w:numId="26" w16cid:durableId="1595557434">
    <w:abstractNumId w:val="28"/>
  </w:num>
  <w:num w:numId="27" w16cid:durableId="1293706598">
    <w:abstractNumId w:val="21"/>
  </w:num>
  <w:num w:numId="28" w16cid:durableId="204952442">
    <w:abstractNumId w:val="7"/>
  </w:num>
  <w:num w:numId="29" w16cid:durableId="675696403">
    <w:abstractNumId w:val="19"/>
  </w:num>
  <w:num w:numId="30" w16cid:durableId="925265310">
    <w:abstractNumId w:val="31"/>
  </w:num>
  <w:num w:numId="31" w16cid:durableId="1202013817">
    <w:abstractNumId w:val="9"/>
  </w:num>
  <w:num w:numId="32" w16cid:durableId="1522356135">
    <w:abstractNumId w:val="30"/>
  </w:num>
  <w:num w:numId="33" w16cid:durableId="1757510908">
    <w:abstractNumId w:val="3"/>
  </w:num>
  <w:num w:numId="34" w16cid:durableId="2697064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BDE"/>
    <w:rsid w:val="00003716"/>
    <w:rsid w:val="00015FF8"/>
    <w:rsid w:val="000338CD"/>
    <w:rsid w:val="00074D2F"/>
    <w:rsid w:val="00092846"/>
    <w:rsid w:val="000B55C3"/>
    <w:rsid w:val="000C341B"/>
    <w:rsid w:val="000C3849"/>
    <w:rsid w:val="000C4EA0"/>
    <w:rsid w:val="000E1A7C"/>
    <w:rsid w:val="000E2F6A"/>
    <w:rsid w:val="000E70FF"/>
    <w:rsid w:val="000F7051"/>
    <w:rsid w:val="00101994"/>
    <w:rsid w:val="0010238A"/>
    <w:rsid w:val="00102C9E"/>
    <w:rsid w:val="00111429"/>
    <w:rsid w:val="00121B2E"/>
    <w:rsid w:val="00124202"/>
    <w:rsid w:val="0012472A"/>
    <w:rsid w:val="001249C1"/>
    <w:rsid w:val="00130D85"/>
    <w:rsid w:val="00134B44"/>
    <w:rsid w:val="00157563"/>
    <w:rsid w:val="00167A34"/>
    <w:rsid w:val="00181D4A"/>
    <w:rsid w:val="001822ED"/>
    <w:rsid w:val="00195F1F"/>
    <w:rsid w:val="001E0A03"/>
    <w:rsid w:val="001E0D1E"/>
    <w:rsid w:val="00207AC1"/>
    <w:rsid w:val="00210D3A"/>
    <w:rsid w:val="00213753"/>
    <w:rsid w:val="002211F6"/>
    <w:rsid w:val="0022667E"/>
    <w:rsid w:val="00231B90"/>
    <w:rsid w:val="00233FC8"/>
    <w:rsid w:val="00247568"/>
    <w:rsid w:val="00252C0A"/>
    <w:rsid w:val="002548A9"/>
    <w:rsid w:val="002567D2"/>
    <w:rsid w:val="00260B8C"/>
    <w:rsid w:val="0026305F"/>
    <w:rsid w:val="00273E44"/>
    <w:rsid w:val="00291BDE"/>
    <w:rsid w:val="002B774E"/>
    <w:rsid w:val="002C1149"/>
    <w:rsid w:val="002C789A"/>
    <w:rsid w:val="002D0D01"/>
    <w:rsid w:val="002D1F7B"/>
    <w:rsid w:val="002D4363"/>
    <w:rsid w:val="002E28BE"/>
    <w:rsid w:val="00302794"/>
    <w:rsid w:val="0030632D"/>
    <w:rsid w:val="00311C1B"/>
    <w:rsid w:val="00311D6F"/>
    <w:rsid w:val="00323A24"/>
    <w:rsid w:val="0032580C"/>
    <w:rsid w:val="00325BBD"/>
    <w:rsid w:val="00327DE3"/>
    <w:rsid w:val="00340FEE"/>
    <w:rsid w:val="00343CBD"/>
    <w:rsid w:val="00355A36"/>
    <w:rsid w:val="00372111"/>
    <w:rsid w:val="003731B9"/>
    <w:rsid w:val="00396C36"/>
    <w:rsid w:val="003A6DF1"/>
    <w:rsid w:val="003B1F85"/>
    <w:rsid w:val="003B1F99"/>
    <w:rsid w:val="00405C97"/>
    <w:rsid w:val="0041684E"/>
    <w:rsid w:val="00424543"/>
    <w:rsid w:val="00436354"/>
    <w:rsid w:val="00471989"/>
    <w:rsid w:val="00472615"/>
    <w:rsid w:val="00482003"/>
    <w:rsid w:val="004875D3"/>
    <w:rsid w:val="004918E2"/>
    <w:rsid w:val="004931DF"/>
    <w:rsid w:val="004938A8"/>
    <w:rsid w:val="004A6D87"/>
    <w:rsid w:val="004A7921"/>
    <w:rsid w:val="004D5CAD"/>
    <w:rsid w:val="004E4B6A"/>
    <w:rsid w:val="004F0661"/>
    <w:rsid w:val="004F2FF7"/>
    <w:rsid w:val="0052626E"/>
    <w:rsid w:val="005304D6"/>
    <w:rsid w:val="00537B9F"/>
    <w:rsid w:val="00560EE2"/>
    <w:rsid w:val="00565D27"/>
    <w:rsid w:val="00566ADA"/>
    <w:rsid w:val="005732C5"/>
    <w:rsid w:val="005933F9"/>
    <w:rsid w:val="00596ABA"/>
    <w:rsid w:val="005B090A"/>
    <w:rsid w:val="005B781A"/>
    <w:rsid w:val="005C1C9A"/>
    <w:rsid w:val="005C1D50"/>
    <w:rsid w:val="005D4323"/>
    <w:rsid w:val="006030A8"/>
    <w:rsid w:val="00606115"/>
    <w:rsid w:val="00617D42"/>
    <w:rsid w:val="00632B5D"/>
    <w:rsid w:val="00646830"/>
    <w:rsid w:val="00651F46"/>
    <w:rsid w:val="00666146"/>
    <w:rsid w:val="0067469D"/>
    <w:rsid w:val="006B030E"/>
    <w:rsid w:val="006B050C"/>
    <w:rsid w:val="006C5A01"/>
    <w:rsid w:val="006D2760"/>
    <w:rsid w:val="0070733B"/>
    <w:rsid w:val="00724532"/>
    <w:rsid w:val="007359C3"/>
    <w:rsid w:val="007375DA"/>
    <w:rsid w:val="00741176"/>
    <w:rsid w:val="00743EE7"/>
    <w:rsid w:val="007448F8"/>
    <w:rsid w:val="00754DC8"/>
    <w:rsid w:val="0075662D"/>
    <w:rsid w:val="00767365"/>
    <w:rsid w:val="0077707B"/>
    <w:rsid w:val="0079546C"/>
    <w:rsid w:val="007964D9"/>
    <w:rsid w:val="007B22ED"/>
    <w:rsid w:val="007B7CF9"/>
    <w:rsid w:val="007E548C"/>
    <w:rsid w:val="007E653D"/>
    <w:rsid w:val="00801758"/>
    <w:rsid w:val="00805627"/>
    <w:rsid w:val="00810B5B"/>
    <w:rsid w:val="0082185B"/>
    <w:rsid w:val="00824E7B"/>
    <w:rsid w:val="00825D68"/>
    <w:rsid w:val="00827614"/>
    <w:rsid w:val="0083496B"/>
    <w:rsid w:val="00837C46"/>
    <w:rsid w:val="008546D8"/>
    <w:rsid w:val="00857DF9"/>
    <w:rsid w:val="008824D0"/>
    <w:rsid w:val="00885AF8"/>
    <w:rsid w:val="008B04B9"/>
    <w:rsid w:val="008B4A67"/>
    <w:rsid w:val="008B50E7"/>
    <w:rsid w:val="008E3309"/>
    <w:rsid w:val="00905489"/>
    <w:rsid w:val="009107B5"/>
    <w:rsid w:val="00921C38"/>
    <w:rsid w:val="0092227C"/>
    <w:rsid w:val="0095437C"/>
    <w:rsid w:val="00987FAB"/>
    <w:rsid w:val="0099226E"/>
    <w:rsid w:val="009B4BE6"/>
    <w:rsid w:val="009C45E0"/>
    <w:rsid w:val="009F264C"/>
    <w:rsid w:val="009F4F90"/>
    <w:rsid w:val="00A0412A"/>
    <w:rsid w:val="00A1799D"/>
    <w:rsid w:val="00A2534D"/>
    <w:rsid w:val="00A31879"/>
    <w:rsid w:val="00A5174B"/>
    <w:rsid w:val="00A55706"/>
    <w:rsid w:val="00A62B83"/>
    <w:rsid w:val="00A71F31"/>
    <w:rsid w:val="00A74157"/>
    <w:rsid w:val="00A92020"/>
    <w:rsid w:val="00AB3973"/>
    <w:rsid w:val="00AC2256"/>
    <w:rsid w:val="00AE6713"/>
    <w:rsid w:val="00AF1EDB"/>
    <w:rsid w:val="00B11204"/>
    <w:rsid w:val="00B1355A"/>
    <w:rsid w:val="00B21251"/>
    <w:rsid w:val="00B22812"/>
    <w:rsid w:val="00B36C07"/>
    <w:rsid w:val="00B421E0"/>
    <w:rsid w:val="00B73296"/>
    <w:rsid w:val="00B7467A"/>
    <w:rsid w:val="00B935B4"/>
    <w:rsid w:val="00BA6DAF"/>
    <w:rsid w:val="00BC7B48"/>
    <w:rsid w:val="00BD2574"/>
    <w:rsid w:val="00BE00C8"/>
    <w:rsid w:val="00BE450E"/>
    <w:rsid w:val="00BE7574"/>
    <w:rsid w:val="00C0715F"/>
    <w:rsid w:val="00C07C21"/>
    <w:rsid w:val="00C224D0"/>
    <w:rsid w:val="00C550C6"/>
    <w:rsid w:val="00C57AEA"/>
    <w:rsid w:val="00C77258"/>
    <w:rsid w:val="00CB2055"/>
    <w:rsid w:val="00CB48B2"/>
    <w:rsid w:val="00CC2006"/>
    <w:rsid w:val="00CC2B0A"/>
    <w:rsid w:val="00CE6EDE"/>
    <w:rsid w:val="00CF7E09"/>
    <w:rsid w:val="00D107F3"/>
    <w:rsid w:val="00D21D8F"/>
    <w:rsid w:val="00D309F5"/>
    <w:rsid w:val="00D32BB3"/>
    <w:rsid w:val="00D33BEB"/>
    <w:rsid w:val="00D364AC"/>
    <w:rsid w:val="00D36FC0"/>
    <w:rsid w:val="00D52276"/>
    <w:rsid w:val="00D7384B"/>
    <w:rsid w:val="00D73D3C"/>
    <w:rsid w:val="00D75CC1"/>
    <w:rsid w:val="00D818A3"/>
    <w:rsid w:val="00DD3F57"/>
    <w:rsid w:val="00DE182B"/>
    <w:rsid w:val="00DF4B1E"/>
    <w:rsid w:val="00E029EC"/>
    <w:rsid w:val="00E32EF0"/>
    <w:rsid w:val="00E5589C"/>
    <w:rsid w:val="00E63357"/>
    <w:rsid w:val="00E66041"/>
    <w:rsid w:val="00E77D6A"/>
    <w:rsid w:val="00E854F0"/>
    <w:rsid w:val="00E973EB"/>
    <w:rsid w:val="00EC55E3"/>
    <w:rsid w:val="00ED3BB3"/>
    <w:rsid w:val="00EF4DBC"/>
    <w:rsid w:val="00F122E1"/>
    <w:rsid w:val="00F30EB0"/>
    <w:rsid w:val="00F33C84"/>
    <w:rsid w:val="00F55DBA"/>
    <w:rsid w:val="00F649D5"/>
    <w:rsid w:val="00F8029F"/>
    <w:rsid w:val="00F87504"/>
    <w:rsid w:val="00F92AA1"/>
    <w:rsid w:val="00F944B3"/>
    <w:rsid w:val="00FA29B9"/>
    <w:rsid w:val="00FB38AB"/>
    <w:rsid w:val="00FB4603"/>
    <w:rsid w:val="00FD5EB1"/>
    <w:rsid w:val="00FD6588"/>
    <w:rsid w:val="00FE26B4"/>
    <w:rsid w:val="00FE5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390C4"/>
  <w15:docId w15:val="{D088D86E-E37C-4517-ADBB-336698F4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1B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91BDE"/>
    <w:pPr>
      <w:keepNext/>
      <w:outlineLvl w:val="0"/>
    </w:pPr>
    <w:rPr>
      <w:sz w:val="28"/>
      <w:szCs w:val="20"/>
    </w:rPr>
  </w:style>
  <w:style w:type="paragraph" w:styleId="Nagwek2">
    <w:name w:val="heading 2"/>
    <w:basedOn w:val="Normalny"/>
    <w:next w:val="Normalny"/>
    <w:link w:val="Nagwek2Znak"/>
    <w:qFormat/>
    <w:rsid w:val="00291BD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unhideWhenUsed/>
    <w:qFormat/>
    <w:rsid w:val="00424543"/>
    <w:pPr>
      <w:keepNext/>
      <w:keepLines/>
      <w:spacing w:before="200"/>
      <w:outlineLvl w:val="2"/>
    </w:pPr>
    <w:rPr>
      <w:rFonts w:asciiTheme="majorHAnsi" w:eastAsiaTheme="majorEastAsia" w:hAnsiTheme="majorHAnsi" w:cstheme="majorBidi"/>
      <w:b/>
      <w:bCs/>
      <w:color w:val="4F81BD" w:themeColor="accent1"/>
    </w:rPr>
  </w:style>
  <w:style w:type="paragraph" w:styleId="Nagwek7">
    <w:name w:val="heading 7"/>
    <w:basedOn w:val="Normalny"/>
    <w:next w:val="Normalny"/>
    <w:link w:val="Nagwek7Znak"/>
    <w:uiPriority w:val="9"/>
    <w:semiHidden/>
    <w:unhideWhenUsed/>
    <w:qFormat/>
    <w:rsid w:val="00291BD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91BDE"/>
    <w:rPr>
      <w:rFonts w:ascii="Times New Roman" w:eastAsia="Times New Roman" w:hAnsi="Times New Roman" w:cs="Times New Roman"/>
      <w:sz w:val="28"/>
      <w:szCs w:val="20"/>
      <w:lang w:eastAsia="pl-PL"/>
    </w:rPr>
  </w:style>
  <w:style w:type="character" w:customStyle="1" w:styleId="Nagwek2Znak">
    <w:name w:val="Nagłówek 2 Znak"/>
    <w:basedOn w:val="Domylnaczcionkaakapitu"/>
    <w:link w:val="Nagwek2"/>
    <w:rsid w:val="00291BDE"/>
    <w:rPr>
      <w:rFonts w:ascii="Arial" w:eastAsia="Times New Roman" w:hAnsi="Arial" w:cs="Arial"/>
      <w:b/>
      <w:bCs/>
      <w:i/>
      <w:iCs/>
      <w:sz w:val="28"/>
      <w:szCs w:val="28"/>
      <w:lang w:eastAsia="pl-PL"/>
    </w:rPr>
  </w:style>
  <w:style w:type="character" w:customStyle="1" w:styleId="Nagwek7Znak">
    <w:name w:val="Nagłówek 7 Znak"/>
    <w:basedOn w:val="Domylnaczcionkaakapitu"/>
    <w:link w:val="Nagwek7"/>
    <w:uiPriority w:val="9"/>
    <w:semiHidden/>
    <w:rsid w:val="00291BDE"/>
    <w:rPr>
      <w:rFonts w:asciiTheme="majorHAnsi" w:eastAsiaTheme="majorEastAsia" w:hAnsiTheme="majorHAnsi" w:cstheme="majorBidi"/>
      <w:i/>
      <w:iCs/>
      <w:color w:val="404040" w:themeColor="text1" w:themeTint="BF"/>
      <w:sz w:val="24"/>
      <w:szCs w:val="24"/>
      <w:lang w:eastAsia="pl-PL"/>
    </w:rPr>
  </w:style>
  <w:style w:type="character" w:styleId="Hipercze">
    <w:name w:val="Hyperlink"/>
    <w:basedOn w:val="Domylnaczcionkaakapitu"/>
    <w:uiPriority w:val="99"/>
    <w:rsid w:val="00291BDE"/>
    <w:rPr>
      <w:color w:val="0000FF"/>
      <w:u w:val="single"/>
    </w:rPr>
  </w:style>
  <w:style w:type="paragraph" w:styleId="Stopka">
    <w:name w:val="footer"/>
    <w:basedOn w:val="Normalny"/>
    <w:link w:val="StopkaZnak"/>
    <w:uiPriority w:val="99"/>
    <w:rsid w:val="00291BDE"/>
    <w:pPr>
      <w:tabs>
        <w:tab w:val="center" w:pos="4536"/>
        <w:tab w:val="right" w:pos="9072"/>
      </w:tabs>
    </w:pPr>
  </w:style>
  <w:style w:type="character" w:customStyle="1" w:styleId="StopkaZnak">
    <w:name w:val="Stopka Znak"/>
    <w:basedOn w:val="Domylnaczcionkaakapitu"/>
    <w:link w:val="Stopka"/>
    <w:uiPriority w:val="99"/>
    <w:rsid w:val="00291BDE"/>
    <w:rPr>
      <w:rFonts w:ascii="Times New Roman" w:eastAsia="Times New Roman" w:hAnsi="Times New Roman" w:cs="Times New Roman"/>
      <w:sz w:val="24"/>
      <w:szCs w:val="24"/>
      <w:lang w:eastAsia="pl-PL"/>
    </w:rPr>
  </w:style>
  <w:style w:type="character" w:styleId="Numerstrony">
    <w:name w:val="page number"/>
    <w:basedOn w:val="Domylnaczcionkaakapitu"/>
    <w:rsid w:val="00291BDE"/>
  </w:style>
  <w:style w:type="paragraph" w:styleId="Tekstpodstawowy">
    <w:name w:val="Body Text"/>
    <w:basedOn w:val="Normalny"/>
    <w:link w:val="TekstpodstawowyZnak"/>
    <w:rsid w:val="00291BDE"/>
    <w:pPr>
      <w:spacing w:after="120"/>
    </w:pPr>
  </w:style>
  <w:style w:type="character" w:customStyle="1" w:styleId="TekstpodstawowyZnak">
    <w:name w:val="Tekst podstawowy Znak"/>
    <w:basedOn w:val="Domylnaczcionkaakapitu"/>
    <w:link w:val="Tekstpodstawowy"/>
    <w:rsid w:val="00291BDE"/>
    <w:rPr>
      <w:rFonts w:ascii="Times New Roman" w:eastAsia="Times New Roman" w:hAnsi="Times New Roman" w:cs="Times New Roman"/>
      <w:sz w:val="24"/>
      <w:szCs w:val="24"/>
      <w:lang w:eastAsia="pl-PL"/>
    </w:rPr>
  </w:style>
  <w:style w:type="paragraph" w:styleId="Tytu">
    <w:name w:val="Title"/>
    <w:basedOn w:val="Normalny"/>
    <w:link w:val="TytuZnak"/>
    <w:qFormat/>
    <w:rsid w:val="00291BDE"/>
    <w:pPr>
      <w:jc w:val="center"/>
    </w:pPr>
    <w:rPr>
      <w:b/>
      <w:bCs/>
      <w:sz w:val="28"/>
    </w:rPr>
  </w:style>
  <w:style w:type="character" w:customStyle="1" w:styleId="TytuZnak">
    <w:name w:val="Tytuł Znak"/>
    <w:basedOn w:val="Domylnaczcionkaakapitu"/>
    <w:link w:val="Tytu"/>
    <w:rsid w:val="00291BDE"/>
    <w:rPr>
      <w:rFonts w:ascii="Times New Roman" w:eastAsia="Times New Roman" w:hAnsi="Times New Roman" w:cs="Times New Roman"/>
      <w:b/>
      <w:bCs/>
      <w:sz w:val="28"/>
      <w:szCs w:val="24"/>
      <w:lang w:eastAsia="pl-PL"/>
    </w:rPr>
  </w:style>
  <w:style w:type="paragraph" w:customStyle="1" w:styleId="pkt">
    <w:name w:val="pkt"/>
    <w:basedOn w:val="Normalny"/>
    <w:uiPriority w:val="99"/>
    <w:rsid w:val="00291BDE"/>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291BDE"/>
    <w:pPr>
      <w:spacing w:after="120"/>
    </w:pPr>
    <w:rPr>
      <w:sz w:val="16"/>
      <w:szCs w:val="16"/>
    </w:rPr>
  </w:style>
  <w:style w:type="character" w:customStyle="1" w:styleId="Tekstpodstawowy3Znak">
    <w:name w:val="Tekst podstawowy 3 Znak"/>
    <w:basedOn w:val="Domylnaczcionkaakapitu"/>
    <w:link w:val="Tekstpodstawowy3"/>
    <w:rsid w:val="00291BDE"/>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291BDE"/>
    <w:pPr>
      <w:spacing w:after="120" w:line="480" w:lineRule="auto"/>
    </w:pPr>
    <w:rPr>
      <w:sz w:val="20"/>
      <w:szCs w:val="20"/>
    </w:rPr>
  </w:style>
  <w:style w:type="character" w:customStyle="1" w:styleId="Tekstpodstawowy2Znak">
    <w:name w:val="Tekst podstawowy 2 Znak"/>
    <w:basedOn w:val="Domylnaczcionkaakapitu"/>
    <w:link w:val="Tekstpodstawowy2"/>
    <w:rsid w:val="00291BDE"/>
    <w:rPr>
      <w:rFonts w:ascii="Times New Roman" w:eastAsia="Times New Roman" w:hAnsi="Times New Roman" w:cs="Times New Roman"/>
      <w:sz w:val="20"/>
      <w:szCs w:val="20"/>
      <w:lang w:eastAsia="pl-PL"/>
    </w:rPr>
  </w:style>
  <w:style w:type="paragraph" w:styleId="Bezodstpw">
    <w:name w:val="No Spacing"/>
    <w:uiPriority w:val="1"/>
    <w:qFormat/>
    <w:rsid w:val="00291BDE"/>
    <w:pPr>
      <w:spacing w:after="0" w:line="240" w:lineRule="auto"/>
    </w:pPr>
  </w:style>
  <w:style w:type="paragraph" w:styleId="Lista">
    <w:name w:val="List"/>
    <w:basedOn w:val="Normalny"/>
    <w:uiPriority w:val="99"/>
    <w:rsid w:val="00291BDE"/>
    <w:pPr>
      <w:ind w:left="283" w:hanging="283"/>
    </w:pPr>
    <w:rPr>
      <w:sz w:val="20"/>
      <w:szCs w:val="20"/>
    </w:rPr>
  </w:style>
  <w:style w:type="paragraph" w:styleId="Tekstdymka">
    <w:name w:val="Balloon Text"/>
    <w:basedOn w:val="Normalny"/>
    <w:link w:val="TekstdymkaZnak"/>
    <w:uiPriority w:val="99"/>
    <w:semiHidden/>
    <w:unhideWhenUsed/>
    <w:rsid w:val="00291BDE"/>
    <w:rPr>
      <w:rFonts w:ascii="Tahoma" w:hAnsi="Tahoma" w:cs="Tahoma"/>
      <w:sz w:val="16"/>
      <w:szCs w:val="16"/>
    </w:rPr>
  </w:style>
  <w:style w:type="character" w:customStyle="1" w:styleId="TekstdymkaZnak">
    <w:name w:val="Tekst dymka Znak"/>
    <w:basedOn w:val="Domylnaczcionkaakapitu"/>
    <w:link w:val="Tekstdymka"/>
    <w:uiPriority w:val="99"/>
    <w:semiHidden/>
    <w:rsid w:val="00291BDE"/>
    <w:rPr>
      <w:rFonts w:ascii="Tahoma" w:eastAsia="Times New Roman" w:hAnsi="Tahoma" w:cs="Tahoma"/>
      <w:sz w:val="16"/>
      <w:szCs w:val="16"/>
      <w:lang w:eastAsia="pl-PL"/>
    </w:rPr>
  </w:style>
  <w:style w:type="paragraph" w:styleId="Nagwek">
    <w:name w:val="header"/>
    <w:basedOn w:val="Normalny"/>
    <w:link w:val="NagwekZnak"/>
    <w:uiPriority w:val="99"/>
    <w:unhideWhenUsed/>
    <w:rsid w:val="00DD3F57"/>
    <w:pPr>
      <w:tabs>
        <w:tab w:val="center" w:pos="4536"/>
        <w:tab w:val="right" w:pos="9072"/>
      </w:tabs>
    </w:pPr>
  </w:style>
  <w:style w:type="character" w:customStyle="1" w:styleId="NagwekZnak">
    <w:name w:val="Nagłówek Znak"/>
    <w:basedOn w:val="Domylnaczcionkaakapitu"/>
    <w:link w:val="Nagwek"/>
    <w:uiPriority w:val="99"/>
    <w:semiHidden/>
    <w:rsid w:val="00DD3F57"/>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6030A8"/>
  </w:style>
  <w:style w:type="paragraph" w:customStyle="1" w:styleId="Default">
    <w:name w:val="Default"/>
    <w:rsid w:val="00DE182B"/>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Akapitzlist">
    <w:name w:val="List Paragraph"/>
    <w:aliases w:val="Preambuła,L1,Numerowanie,List Paragraph,normalny tekst,CW_Lista,Wypunktowanie,Akapit z listą BS,Nag 1,Nagłowek 3,Kolorowa lista — akcent 11,Dot pt,F5 List Paragraph,Recommendation,List Paragraph11,lp1,maz_wyliczenie,opis dzialania"/>
    <w:basedOn w:val="Normalny"/>
    <w:link w:val="AkapitzlistZnak"/>
    <w:uiPriority w:val="1"/>
    <w:qFormat/>
    <w:rsid w:val="00372111"/>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Standard">
    <w:name w:val="Standard"/>
    <w:rsid w:val="00311C1B"/>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424543"/>
    <w:rPr>
      <w:rFonts w:asciiTheme="majorHAnsi" w:eastAsiaTheme="majorEastAsia" w:hAnsiTheme="majorHAnsi" w:cstheme="majorBidi"/>
      <w:b/>
      <w:bCs/>
      <w:color w:val="4F81BD" w:themeColor="accent1"/>
      <w:sz w:val="24"/>
      <w:szCs w:val="24"/>
      <w:lang w:eastAsia="pl-PL"/>
    </w:rPr>
  </w:style>
  <w:style w:type="character" w:styleId="Uwydatnienie">
    <w:name w:val="Emphasis"/>
    <w:basedOn w:val="Domylnaczcionkaakapitu"/>
    <w:uiPriority w:val="20"/>
    <w:qFormat/>
    <w:rsid w:val="001249C1"/>
    <w:rPr>
      <w:i/>
      <w:iCs/>
    </w:rPr>
  </w:style>
  <w:style w:type="paragraph" w:customStyle="1" w:styleId="default0">
    <w:name w:val="default"/>
    <w:basedOn w:val="Normalny"/>
    <w:rsid w:val="00BE00C8"/>
    <w:pPr>
      <w:spacing w:before="100" w:beforeAutospacing="1" w:after="100" w:afterAutospacing="1"/>
    </w:pPr>
  </w:style>
  <w:style w:type="character" w:customStyle="1" w:styleId="NagwekZnak1">
    <w:name w:val="Nagłówek Znak1"/>
    <w:basedOn w:val="Domylnaczcionkaakapitu"/>
    <w:uiPriority w:val="99"/>
    <w:locked/>
    <w:rsid w:val="0052626E"/>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FE5DBE"/>
    <w:pPr>
      <w:widowControl w:val="0"/>
      <w:suppressAutoHyphens/>
    </w:pPr>
    <w:rPr>
      <w:rFonts w:eastAsia="Lucida Sans Unicode"/>
      <w:kern w:val="2"/>
      <w:lang w:eastAsia="ar-SA"/>
    </w:rPr>
  </w:style>
  <w:style w:type="character" w:customStyle="1" w:styleId="AkapitzlistZnak">
    <w:name w:val="Akapit z listą Znak"/>
    <w:aliases w:val="Preambuła Znak,L1 Znak,Numerowanie Znak,List Paragraph Znak,normalny tekst Znak,CW_Lista Znak,Wypunktowanie Znak,Akapit z listą BS Znak,Nag 1 Znak,Nagłowek 3 Znak,Kolorowa lista — akcent 11 Znak,Dot pt Znak,F5 List Paragraph Znak"/>
    <w:link w:val="Akapitzlist"/>
    <w:qFormat/>
    <w:locked/>
    <w:rsid w:val="00231B90"/>
    <w:rPr>
      <w:rFonts w:ascii="Calibri" w:eastAsia="Calibri" w:hAnsi="Calibri" w:cs="Times New Roman"/>
    </w:rPr>
  </w:style>
  <w:style w:type="paragraph" w:styleId="Legenda">
    <w:name w:val="caption"/>
    <w:basedOn w:val="Normalny"/>
    <w:next w:val="Normalny"/>
    <w:semiHidden/>
    <w:unhideWhenUsed/>
    <w:qFormat/>
    <w:rsid w:val="00AB3973"/>
    <w:pPr>
      <w:ind w:left="7080"/>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33833">
      <w:bodyDiv w:val="1"/>
      <w:marLeft w:val="0"/>
      <w:marRight w:val="0"/>
      <w:marTop w:val="0"/>
      <w:marBottom w:val="0"/>
      <w:divBdr>
        <w:top w:val="none" w:sz="0" w:space="0" w:color="auto"/>
        <w:left w:val="none" w:sz="0" w:space="0" w:color="auto"/>
        <w:bottom w:val="none" w:sz="0" w:space="0" w:color="auto"/>
        <w:right w:val="none" w:sz="0" w:space="0" w:color="auto"/>
      </w:divBdr>
      <w:divsChild>
        <w:div w:id="1806582015">
          <w:marLeft w:val="0"/>
          <w:marRight w:val="0"/>
          <w:marTop w:val="0"/>
          <w:marBottom w:val="0"/>
          <w:divBdr>
            <w:top w:val="none" w:sz="0" w:space="0" w:color="auto"/>
            <w:left w:val="none" w:sz="0" w:space="0" w:color="auto"/>
            <w:bottom w:val="none" w:sz="0" w:space="0" w:color="auto"/>
            <w:right w:val="none" w:sz="0" w:space="0" w:color="auto"/>
          </w:divBdr>
        </w:div>
        <w:div w:id="602223863">
          <w:marLeft w:val="0"/>
          <w:marRight w:val="0"/>
          <w:marTop w:val="0"/>
          <w:marBottom w:val="0"/>
          <w:divBdr>
            <w:top w:val="none" w:sz="0" w:space="0" w:color="auto"/>
            <w:left w:val="none" w:sz="0" w:space="0" w:color="auto"/>
            <w:bottom w:val="none" w:sz="0" w:space="0" w:color="auto"/>
            <w:right w:val="none" w:sz="0" w:space="0" w:color="auto"/>
          </w:divBdr>
        </w:div>
      </w:divsChild>
    </w:div>
    <w:div w:id="287972351">
      <w:bodyDiv w:val="1"/>
      <w:marLeft w:val="0"/>
      <w:marRight w:val="0"/>
      <w:marTop w:val="0"/>
      <w:marBottom w:val="0"/>
      <w:divBdr>
        <w:top w:val="none" w:sz="0" w:space="0" w:color="auto"/>
        <w:left w:val="none" w:sz="0" w:space="0" w:color="auto"/>
        <w:bottom w:val="none" w:sz="0" w:space="0" w:color="auto"/>
        <w:right w:val="none" w:sz="0" w:space="0" w:color="auto"/>
      </w:divBdr>
    </w:div>
    <w:div w:id="1156920574">
      <w:bodyDiv w:val="1"/>
      <w:marLeft w:val="0"/>
      <w:marRight w:val="0"/>
      <w:marTop w:val="0"/>
      <w:marBottom w:val="0"/>
      <w:divBdr>
        <w:top w:val="none" w:sz="0" w:space="0" w:color="auto"/>
        <w:left w:val="none" w:sz="0" w:space="0" w:color="auto"/>
        <w:bottom w:val="none" w:sz="0" w:space="0" w:color="auto"/>
        <w:right w:val="none" w:sz="0" w:space="0" w:color="auto"/>
      </w:divBdr>
    </w:div>
    <w:div w:id="1267539081">
      <w:bodyDiv w:val="1"/>
      <w:marLeft w:val="0"/>
      <w:marRight w:val="0"/>
      <w:marTop w:val="0"/>
      <w:marBottom w:val="0"/>
      <w:divBdr>
        <w:top w:val="none" w:sz="0" w:space="0" w:color="auto"/>
        <w:left w:val="none" w:sz="0" w:space="0" w:color="auto"/>
        <w:bottom w:val="none" w:sz="0" w:space="0" w:color="auto"/>
        <w:right w:val="none" w:sz="0" w:space="0" w:color="auto"/>
      </w:divBdr>
      <w:divsChild>
        <w:div w:id="600574407">
          <w:marLeft w:val="0"/>
          <w:marRight w:val="0"/>
          <w:marTop w:val="0"/>
          <w:marBottom w:val="0"/>
          <w:divBdr>
            <w:top w:val="none" w:sz="0" w:space="0" w:color="auto"/>
            <w:left w:val="none" w:sz="0" w:space="0" w:color="auto"/>
            <w:bottom w:val="none" w:sz="0" w:space="0" w:color="auto"/>
            <w:right w:val="none" w:sz="0" w:space="0" w:color="auto"/>
          </w:divBdr>
        </w:div>
        <w:div w:id="291177357">
          <w:marLeft w:val="0"/>
          <w:marRight w:val="0"/>
          <w:marTop w:val="0"/>
          <w:marBottom w:val="0"/>
          <w:divBdr>
            <w:top w:val="none" w:sz="0" w:space="0" w:color="auto"/>
            <w:left w:val="none" w:sz="0" w:space="0" w:color="auto"/>
            <w:bottom w:val="none" w:sz="0" w:space="0" w:color="auto"/>
            <w:right w:val="none" w:sz="0" w:space="0" w:color="auto"/>
          </w:divBdr>
        </w:div>
        <w:div w:id="1103384512">
          <w:marLeft w:val="0"/>
          <w:marRight w:val="0"/>
          <w:marTop w:val="0"/>
          <w:marBottom w:val="0"/>
          <w:divBdr>
            <w:top w:val="none" w:sz="0" w:space="0" w:color="auto"/>
            <w:left w:val="none" w:sz="0" w:space="0" w:color="auto"/>
            <w:bottom w:val="none" w:sz="0" w:space="0" w:color="auto"/>
            <w:right w:val="none" w:sz="0" w:space="0" w:color="auto"/>
          </w:divBdr>
        </w:div>
        <w:div w:id="159777615">
          <w:marLeft w:val="0"/>
          <w:marRight w:val="0"/>
          <w:marTop w:val="0"/>
          <w:marBottom w:val="0"/>
          <w:divBdr>
            <w:top w:val="none" w:sz="0" w:space="0" w:color="auto"/>
            <w:left w:val="none" w:sz="0" w:space="0" w:color="auto"/>
            <w:bottom w:val="none" w:sz="0" w:space="0" w:color="auto"/>
            <w:right w:val="none" w:sz="0" w:space="0" w:color="auto"/>
          </w:divBdr>
        </w:div>
        <w:div w:id="2005082571">
          <w:marLeft w:val="0"/>
          <w:marRight w:val="0"/>
          <w:marTop w:val="0"/>
          <w:marBottom w:val="0"/>
          <w:divBdr>
            <w:top w:val="none" w:sz="0" w:space="0" w:color="auto"/>
            <w:left w:val="none" w:sz="0" w:space="0" w:color="auto"/>
            <w:bottom w:val="none" w:sz="0" w:space="0" w:color="auto"/>
            <w:right w:val="none" w:sz="0" w:space="0" w:color="auto"/>
          </w:divBdr>
        </w:div>
        <w:div w:id="2071925959">
          <w:marLeft w:val="0"/>
          <w:marRight w:val="0"/>
          <w:marTop w:val="0"/>
          <w:marBottom w:val="0"/>
          <w:divBdr>
            <w:top w:val="none" w:sz="0" w:space="0" w:color="auto"/>
            <w:left w:val="none" w:sz="0" w:space="0" w:color="auto"/>
            <w:bottom w:val="none" w:sz="0" w:space="0" w:color="auto"/>
            <w:right w:val="none" w:sz="0" w:space="0" w:color="auto"/>
          </w:divBdr>
        </w:div>
        <w:div w:id="735784906">
          <w:marLeft w:val="0"/>
          <w:marRight w:val="0"/>
          <w:marTop w:val="0"/>
          <w:marBottom w:val="0"/>
          <w:divBdr>
            <w:top w:val="none" w:sz="0" w:space="0" w:color="auto"/>
            <w:left w:val="none" w:sz="0" w:space="0" w:color="auto"/>
            <w:bottom w:val="none" w:sz="0" w:space="0" w:color="auto"/>
            <w:right w:val="none" w:sz="0" w:space="0" w:color="auto"/>
          </w:divBdr>
        </w:div>
        <w:div w:id="1942101244">
          <w:marLeft w:val="0"/>
          <w:marRight w:val="0"/>
          <w:marTop w:val="0"/>
          <w:marBottom w:val="0"/>
          <w:divBdr>
            <w:top w:val="none" w:sz="0" w:space="0" w:color="auto"/>
            <w:left w:val="none" w:sz="0" w:space="0" w:color="auto"/>
            <w:bottom w:val="none" w:sz="0" w:space="0" w:color="auto"/>
            <w:right w:val="none" w:sz="0" w:space="0" w:color="auto"/>
          </w:divBdr>
        </w:div>
        <w:div w:id="1865166792">
          <w:marLeft w:val="0"/>
          <w:marRight w:val="0"/>
          <w:marTop w:val="0"/>
          <w:marBottom w:val="0"/>
          <w:divBdr>
            <w:top w:val="none" w:sz="0" w:space="0" w:color="auto"/>
            <w:left w:val="none" w:sz="0" w:space="0" w:color="auto"/>
            <w:bottom w:val="none" w:sz="0" w:space="0" w:color="auto"/>
            <w:right w:val="none" w:sz="0" w:space="0" w:color="auto"/>
          </w:divBdr>
        </w:div>
        <w:div w:id="293995086">
          <w:marLeft w:val="0"/>
          <w:marRight w:val="0"/>
          <w:marTop w:val="0"/>
          <w:marBottom w:val="0"/>
          <w:divBdr>
            <w:top w:val="none" w:sz="0" w:space="0" w:color="auto"/>
            <w:left w:val="none" w:sz="0" w:space="0" w:color="auto"/>
            <w:bottom w:val="none" w:sz="0" w:space="0" w:color="auto"/>
            <w:right w:val="none" w:sz="0" w:space="0" w:color="auto"/>
          </w:divBdr>
        </w:div>
        <w:div w:id="87123529">
          <w:marLeft w:val="0"/>
          <w:marRight w:val="0"/>
          <w:marTop w:val="0"/>
          <w:marBottom w:val="0"/>
          <w:divBdr>
            <w:top w:val="none" w:sz="0" w:space="0" w:color="auto"/>
            <w:left w:val="none" w:sz="0" w:space="0" w:color="auto"/>
            <w:bottom w:val="none" w:sz="0" w:space="0" w:color="auto"/>
            <w:right w:val="none" w:sz="0" w:space="0" w:color="auto"/>
          </w:divBdr>
        </w:div>
        <w:div w:id="501942972">
          <w:marLeft w:val="0"/>
          <w:marRight w:val="0"/>
          <w:marTop w:val="0"/>
          <w:marBottom w:val="0"/>
          <w:divBdr>
            <w:top w:val="none" w:sz="0" w:space="0" w:color="auto"/>
            <w:left w:val="none" w:sz="0" w:space="0" w:color="auto"/>
            <w:bottom w:val="none" w:sz="0" w:space="0" w:color="auto"/>
            <w:right w:val="none" w:sz="0" w:space="0" w:color="auto"/>
          </w:divBdr>
        </w:div>
        <w:div w:id="1263495351">
          <w:marLeft w:val="0"/>
          <w:marRight w:val="0"/>
          <w:marTop w:val="0"/>
          <w:marBottom w:val="0"/>
          <w:divBdr>
            <w:top w:val="none" w:sz="0" w:space="0" w:color="auto"/>
            <w:left w:val="none" w:sz="0" w:space="0" w:color="auto"/>
            <w:bottom w:val="none" w:sz="0" w:space="0" w:color="auto"/>
            <w:right w:val="none" w:sz="0" w:space="0" w:color="auto"/>
          </w:divBdr>
        </w:div>
        <w:div w:id="1574926979">
          <w:marLeft w:val="0"/>
          <w:marRight w:val="0"/>
          <w:marTop w:val="0"/>
          <w:marBottom w:val="0"/>
          <w:divBdr>
            <w:top w:val="none" w:sz="0" w:space="0" w:color="auto"/>
            <w:left w:val="none" w:sz="0" w:space="0" w:color="auto"/>
            <w:bottom w:val="none" w:sz="0" w:space="0" w:color="auto"/>
            <w:right w:val="none" w:sz="0" w:space="0" w:color="auto"/>
          </w:divBdr>
        </w:div>
        <w:div w:id="666633489">
          <w:marLeft w:val="0"/>
          <w:marRight w:val="0"/>
          <w:marTop w:val="0"/>
          <w:marBottom w:val="0"/>
          <w:divBdr>
            <w:top w:val="none" w:sz="0" w:space="0" w:color="auto"/>
            <w:left w:val="none" w:sz="0" w:space="0" w:color="auto"/>
            <w:bottom w:val="none" w:sz="0" w:space="0" w:color="auto"/>
            <w:right w:val="none" w:sz="0" w:space="0" w:color="auto"/>
          </w:divBdr>
        </w:div>
        <w:div w:id="1921668525">
          <w:marLeft w:val="0"/>
          <w:marRight w:val="0"/>
          <w:marTop w:val="0"/>
          <w:marBottom w:val="0"/>
          <w:divBdr>
            <w:top w:val="none" w:sz="0" w:space="0" w:color="auto"/>
            <w:left w:val="none" w:sz="0" w:space="0" w:color="auto"/>
            <w:bottom w:val="none" w:sz="0" w:space="0" w:color="auto"/>
            <w:right w:val="none" w:sz="0" w:space="0" w:color="auto"/>
          </w:divBdr>
        </w:div>
        <w:div w:id="1589462239">
          <w:marLeft w:val="0"/>
          <w:marRight w:val="0"/>
          <w:marTop w:val="0"/>
          <w:marBottom w:val="0"/>
          <w:divBdr>
            <w:top w:val="none" w:sz="0" w:space="0" w:color="auto"/>
            <w:left w:val="none" w:sz="0" w:space="0" w:color="auto"/>
            <w:bottom w:val="none" w:sz="0" w:space="0" w:color="auto"/>
            <w:right w:val="none" w:sz="0" w:space="0" w:color="auto"/>
          </w:divBdr>
        </w:div>
        <w:div w:id="951517685">
          <w:marLeft w:val="0"/>
          <w:marRight w:val="0"/>
          <w:marTop w:val="0"/>
          <w:marBottom w:val="0"/>
          <w:divBdr>
            <w:top w:val="none" w:sz="0" w:space="0" w:color="auto"/>
            <w:left w:val="none" w:sz="0" w:space="0" w:color="auto"/>
            <w:bottom w:val="none" w:sz="0" w:space="0" w:color="auto"/>
            <w:right w:val="none" w:sz="0" w:space="0" w:color="auto"/>
          </w:divBdr>
        </w:div>
        <w:div w:id="488522620">
          <w:marLeft w:val="0"/>
          <w:marRight w:val="0"/>
          <w:marTop w:val="0"/>
          <w:marBottom w:val="0"/>
          <w:divBdr>
            <w:top w:val="none" w:sz="0" w:space="0" w:color="auto"/>
            <w:left w:val="none" w:sz="0" w:space="0" w:color="auto"/>
            <w:bottom w:val="none" w:sz="0" w:space="0" w:color="auto"/>
            <w:right w:val="none" w:sz="0" w:space="0" w:color="auto"/>
          </w:divBdr>
        </w:div>
        <w:div w:id="2053848125">
          <w:marLeft w:val="0"/>
          <w:marRight w:val="0"/>
          <w:marTop w:val="0"/>
          <w:marBottom w:val="0"/>
          <w:divBdr>
            <w:top w:val="none" w:sz="0" w:space="0" w:color="auto"/>
            <w:left w:val="none" w:sz="0" w:space="0" w:color="auto"/>
            <w:bottom w:val="none" w:sz="0" w:space="0" w:color="auto"/>
            <w:right w:val="none" w:sz="0" w:space="0" w:color="auto"/>
          </w:divBdr>
        </w:div>
        <w:div w:id="287861548">
          <w:marLeft w:val="0"/>
          <w:marRight w:val="0"/>
          <w:marTop w:val="0"/>
          <w:marBottom w:val="0"/>
          <w:divBdr>
            <w:top w:val="none" w:sz="0" w:space="0" w:color="auto"/>
            <w:left w:val="none" w:sz="0" w:space="0" w:color="auto"/>
            <w:bottom w:val="none" w:sz="0" w:space="0" w:color="auto"/>
            <w:right w:val="none" w:sz="0" w:space="0" w:color="auto"/>
          </w:divBdr>
        </w:div>
        <w:div w:id="786319175">
          <w:marLeft w:val="0"/>
          <w:marRight w:val="0"/>
          <w:marTop w:val="0"/>
          <w:marBottom w:val="0"/>
          <w:divBdr>
            <w:top w:val="none" w:sz="0" w:space="0" w:color="auto"/>
            <w:left w:val="none" w:sz="0" w:space="0" w:color="auto"/>
            <w:bottom w:val="none" w:sz="0" w:space="0" w:color="auto"/>
            <w:right w:val="none" w:sz="0" w:space="0" w:color="auto"/>
          </w:divBdr>
        </w:div>
        <w:div w:id="365374172">
          <w:marLeft w:val="0"/>
          <w:marRight w:val="0"/>
          <w:marTop w:val="0"/>
          <w:marBottom w:val="0"/>
          <w:divBdr>
            <w:top w:val="none" w:sz="0" w:space="0" w:color="auto"/>
            <w:left w:val="none" w:sz="0" w:space="0" w:color="auto"/>
            <w:bottom w:val="none" w:sz="0" w:space="0" w:color="auto"/>
            <w:right w:val="none" w:sz="0" w:space="0" w:color="auto"/>
          </w:divBdr>
        </w:div>
        <w:div w:id="1450784174">
          <w:marLeft w:val="0"/>
          <w:marRight w:val="0"/>
          <w:marTop w:val="0"/>
          <w:marBottom w:val="0"/>
          <w:divBdr>
            <w:top w:val="none" w:sz="0" w:space="0" w:color="auto"/>
            <w:left w:val="none" w:sz="0" w:space="0" w:color="auto"/>
            <w:bottom w:val="none" w:sz="0" w:space="0" w:color="auto"/>
            <w:right w:val="none" w:sz="0" w:space="0" w:color="auto"/>
          </w:divBdr>
        </w:div>
        <w:div w:id="1587304422">
          <w:marLeft w:val="0"/>
          <w:marRight w:val="0"/>
          <w:marTop w:val="0"/>
          <w:marBottom w:val="0"/>
          <w:divBdr>
            <w:top w:val="none" w:sz="0" w:space="0" w:color="auto"/>
            <w:left w:val="none" w:sz="0" w:space="0" w:color="auto"/>
            <w:bottom w:val="none" w:sz="0" w:space="0" w:color="auto"/>
            <w:right w:val="none" w:sz="0" w:space="0" w:color="auto"/>
          </w:divBdr>
        </w:div>
        <w:div w:id="905722059">
          <w:marLeft w:val="0"/>
          <w:marRight w:val="0"/>
          <w:marTop w:val="0"/>
          <w:marBottom w:val="0"/>
          <w:divBdr>
            <w:top w:val="none" w:sz="0" w:space="0" w:color="auto"/>
            <w:left w:val="none" w:sz="0" w:space="0" w:color="auto"/>
            <w:bottom w:val="none" w:sz="0" w:space="0" w:color="auto"/>
            <w:right w:val="none" w:sz="0" w:space="0" w:color="auto"/>
          </w:divBdr>
        </w:div>
        <w:div w:id="1651127678">
          <w:marLeft w:val="0"/>
          <w:marRight w:val="0"/>
          <w:marTop w:val="0"/>
          <w:marBottom w:val="0"/>
          <w:divBdr>
            <w:top w:val="none" w:sz="0" w:space="0" w:color="auto"/>
            <w:left w:val="none" w:sz="0" w:space="0" w:color="auto"/>
            <w:bottom w:val="none" w:sz="0" w:space="0" w:color="auto"/>
            <w:right w:val="none" w:sz="0" w:space="0" w:color="auto"/>
          </w:divBdr>
        </w:div>
        <w:div w:id="792361636">
          <w:marLeft w:val="0"/>
          <w:marRight w:val="0"/>
          <w:marTop w:val="0"/>
          <w:marBottom w:val="0"/>
          <w:divBdr>
            <w:top w:val="none" w:sz="0" w:space="0" w:color="auto"/>
            <w:left w:val="none" w:sz="0" w:space="0" w:color="auto"/>
            <w:bottom w:val="none" w:sz="0" w:space="0" w:color="auto"/>
            <w:right w:val="none" w:sz="0" w:space="0" w:color="auto"/>
          </w:divBdr>
        </w:div>
        <w:div w:id="521632462">
          <w:marLeft w:val="0"/>
          <w:marRight w:val="0"/>
          <w:marTop w:val="0"/>
          <w:marBottom w:val="0"/>
          <w:divBdr>
            <w:top w:val="none" w:sz="0" w:space="0" w:color="auto"/>
            <w:left w:val="none" w:sz="0" w:space="0" w:color="auto"/>
            <w:bottom w:val="none" w:sz="0" w:space="0" w:color="auto"/>
            <w:right w:val="none" w:sz="0" w:space="0" w:color="auto"/>
          </w:divBdr>
        </w:div>
        <w:div w:id="1607417992">
          <w:marLeft w:val="0"/>
          <w:marRight w:val="0"/>
          <w:marTop w:val="0"/>
          <w:marBottom w:val="0"/>
          <w:divBdr>
            <w:top w:val="none" w:sz="0" w:space="0" w:color="auto"/>
            <w:left w:val="none" w:sz="0" w:space="0" w:color="auto"/>
            <w:bottom w:val="none" w:sz="0" w:space="0" w:color="auto"/>
            <w:right w:val="none" w:sz="0" w:space="0" w:color="auto"/>
          </w:divBdr>
        </w:div>
        <w:div w:id="1236210050">
          <w:marLeft w:val="0"/>
          <w:marRight w:val="0"/>
          <w:marTop w:val="0"/>
          <w:marBottom w:val="0"/>
          <w:divBdr>
            <w:top w:val="none" w:sz="0" w:space="0" w:color="auto"/>
            <w:left w:val="none" w:sz="0" w:space="0" w:color="auto"/>
            <w:bottom w:val="none" w:sz="0" w:space="0" w:color="auto"/>
            <w:right w:val="none" w:sz="0" w:space="0" w:color="auto"/>
          </w:divBdr>
        </w:div>
        <w:div w:id="1130974118">
          <w:marLeft w:val="0"/>
          <w:marRight w:val="0"/>
          <w:marTop w:val="0"/>
          <w:marBottom w:val="0"/>
          <w:divBdr>
            <w:top w:val="none" w:sz="0" w:space="0" w:color="auto"/>
            <w:left w:val="none" w:sz="0" w:space="0" w:color="auto"/>
            <w:bottom w:val="none" w:sz="0" w:space="0" w:color="auto"/>
            <w:right w:val="none" w:sz="0" w:space="0" w:color="auto"/>
          </w:divBdr>
        </w:div>
        <w:div w:id="1287196224">
          <w:marLeft w:val="0"/>
          <w:marRight w:val="0"/>
          <w:marTop w:val="0"/>
          <w:marBottom w:val="0"/>
          <w:divBdr>
            <w:top w:val="none" w:sz="0" w:space="0" w:color="auto"/>
            <w:left w:val="none" w:sz="0" w:space="0" w:color="auto"/>
            <w:bottom w:val="none" w:sz="0" w:space="0" w:color="auto"/>
            <w:right w:val="none" w:sz="0" w:space="0" w:color="auto"/>
          </w:divBdr>
        </w:div>
        <w:div w:id="735855424">
          <w:marLeft w:val="0"/>
          <w:marRight w:val="0"/>
          <w:marTop w:val="0"/>
          <w:marBottom w:val="0"/>
          <w:divBdr>
            <w:top w:val="none" w:sz="0" w:space="0" w:color="auto"/>
            <w:left w:val="none" w:sz="0" w:space="0" w:color="auto"/>
            <w:bottom w:val="none" w:sz="0" w:space="0" w:color="auto"/>
            <w:right w:val="none" w:sz="0" w:space="0" w:color="auto"/>
          </w:divBdr>
        </w:div>
        <w:div w:id="273443407">
          <w:marLeft w:val="0"/>
          <w:marRight w:val="0"/>
          <w:marTop w:val="0"/>
          <w:marBottom w:val="0"/>
          <w:divBdr>
            <w:top w:val="none" w:sz="0" w:space="0" w:color="auto"/>
            <w:left w:val="none" w:sz="0" w:space="0" w:color="auto"/>
            <w:bottom w:val="none" w:sz="0" w:space="0" w:color="auto"/>
            <w:right w:val="none" w:sz="0" w:space="0" w:color="auto"/>
          </w:divBdr>
        </w:div>
        <w:div w:id="2093970332">
          <w:marLeft w:val="0"/>
          <w:marRight w:val="0"/>
          <w:marTop w:val="0"/>
          <w:marBottom w:val="0"/>
          <w:divBdr>
            <w:top w:val="none" w:sz="0" w:space="0" w:color="auto"/>
            <w:left w:val="none" w:sz="0" w:space="0" w:color="auto"/>
            <w:bottom w:val="none" w:sz="0" w:space="0" w:color="auto"/>
            <w:right w:val="none" w:sz="0" w:space="0" w:color="auto"/>
          </w:divBdr>
        </w:div>
        <w:div w:id="1566137898">
          <w:marLeft w:val="0"/>
          <w:marRight w:val="0"/>
          <w:marTop w:val="0"/>
          <w:marBottom w:val="0"/>
          <w:divBdr>
            <w:top w:val="none" w:sz="0" w:space="0" w:color="auto"/>
            <w:left w:val="none" w:sz="0" w:space="0" w:color="auto"/>
            <w:bottom w:val="none" w:sz="0" w:space="0" w:color="auto"/>
            <w:right w:val="none" w:sz="0" w:space="0" w:color="auto"/>
          </w:divBdr>
        </w:div>
        <w:div w:id="283268166">
          <w:marLeft w:val="0"/>
          <w:marRight w:val="0"/>
          <w:marTop w:val="0"/>
          <w:marBottom w:val="0"/>
          <w:divBdr>
            <w:top w:val="none" w:sz="0" w:space="0" w:color="auto"/>
            <w:left w:val="none" w:sz="0" w:space="0" w:color="auto"/>
            <w:bottom w:val="none" w:sz="0" w:space="0" w:color="auto"/>
            <w:right w:val="none" w:sz="0" w:space="0" w:color="auto"/>
          </w:divBdr>
        </w:div>
        <w:div w:id="862010254">
          <w:marLeft w:val="0"/>
          <w:marRight w:val="0"/>
          <w:marTop w:val="0"/>
          <w:marBottom w:val="0"/>
          <w:divBdr>
            <w:top w:val="none" w:sz="0" w:space="0" w:color="auto"/>
            <w:left w:val="none" w:sz="0" w:space="0" w:color="auto"/>
            <w:bottom w:val="none" w:sz="0" w:space="0" w:color="auto"/>
            <w:right w:val="none" w:sz="0" w:space="0" w:color="auto"/>
          </w:divBdr>
        </w:div>
        <w:div w:id="1029527922">
          <w:marLeft w:val="0"/>
          <w:marRight w:val="0"/>
          <w:marTop w:val="0"/>
          <w:marBottom w:val="0"/>
          <w:divBdr>
            <w:top w:val="none" w:sz="0" w:space="0" w:color="auto"/>
            <w:left w:val="none" w:sz="0" w:space="0" w:color="auto"/>
            <w:bottom w:val="none" w:sz="0" w:space="0" w:color="auto"/>
            <w:right w:val="none" w:sz="0" w:space="0" w:color="auto"/>
          </w:divBdr>
        </w:div>
        <w:div w:id="66919870">
          <w:marLeft w:val="0"/>
          <w:marRight w:val="0"/>
          <w:marTop w:val="0"/>
          <w:marBottom w:val="0"/>
          <w:divBdr>
            <w:top w:val="none" w:sz="0" w:space="0" w:color="auto"/>
            <w:left w:val="none" w:sz="0" w:space="0" w:color="auto"/>
            <w:bottom w:val="none" w:sz="0" w:space="0" w:color="auto"/>
            <w:right w:val="none" w:sz="0" w:space="0" w:color="auto"/>
          </w:divBdr>
        </w:div>
        <w:div w:id="380908257">
          <w:marLeft w:val="0"/>
          <w:marRight w:val="0"/>
          <w:marTop w:val="0"/>
          <w:marBottom w:val="0"/>
          <w:divBdr>
            <w:top w:val="none" w:sz="0" w:space="0" w:color="auto"/>
            <w:left w:val="none" w:sz="0" w:space="0" w:color="auto"/>
            <w:bottom w:val="none" w:sz="0" w:space="0" w:color="auto"/>
            <w:right w:val="none" w:sz="0" w:space="0" w:color="auto"/>
          </w:divBdr>
        </w:div>
        <w:div w:id="2014264265">
          <w:marLeft w:val="0"/>
          <w:marRight w:val="0"/>
          <w:marTop w:val="0"/>
          <w:marBottom w:val="0"/>
          <w:divBdr>
            <w:top w:val="none" w:sz="0" w:space="0" w:color="auto"/>
            <w:left w:val="none" w:sz="0" w:space="0" w:color="auto"/>
            <w:bottom w:val="none" w:sz="0" w:space="0" w:color="auto"/>
            <w:right w:val="none" w:sz="0" w:space="0" w:color="auto"/>
          </w:divBdr>
        </w:div>
        <w:div w:id="606042183">
          <w:marLeft w:val="0"/>
          <w:marRight w:val="0"/>
          <w:marTop w:val="0"/>
          <w:marBottom w:val="0"/>
          <w:divBdr>
            <w:top w:val="none" w:sz="0" w:space="0" w:color="auto"/>
            <w:left w:val="none" w:sz="0" w:space="0" w:color="auto"/>
            <w:bottom w:val="none" w:sz="0" w:space="0" w:color="auto"/>
            <w:right w:val="none" w:sz="0" w:space="0" w:color="auto"/>
          </w:divBdr>
        </w:div>
        <w:div w:id="1991595226">
          <w:marLeft w:val="0"/>
          <w:marRight w:val="0"/>
          <w:marTop w:val="0"/>
          <w:marBottom w:val="0"/>
          <w:divBdr>
            <w:top w:val="none" w:sz="0" w:space="0" w:color="auto"/>
            <w:left w:val="none" w:sz="0" w:space="0" w:color="auto"/>
            <w:bottom w:val="none" w:sz="0" w:space="0" w:color="auto"/>
            <w:right w:val="none" w:sz="0" w:space="0" w:color="auto"/>
          </w:divBdr>
        </w:div>
        <w:div w:id="1063991992">
          <w:marLeft w:val="0"/>
          <w:marRight w:val="0"/>
          <w:marTop w:val="0"/>
          <w:marBottom w:val="0"/>
          <w:divBdr>
            <w:top w:val="none" w:sz="0" w:space="0" w:color="auto"/>
            <w:left w:val="none" w:sz="0" w:space="0" w:color="auto"/>
            <w:bottom w:val="none" w:sz="0" w:space="0" w:color="auto"/>
            <w:right w:val="none" w:sz="0" w:space="0" w:color="auto"/>
          </w:divBdr>
        </w:div>
        <w:div w:id="744692174">
          <w:marLeft w:val="0"/>
          <w:marRight w:val="0"/>
          <w:marTop w:val="0"/>
          <w:marBottom w:val="0"/>
          <w:divBdr>
            <w:top w:val="none" w:sz="0" w:space="0" w:color="auto"/>
            <w:left w:val="none" w:sz="0" w:space="0" w:color="auto"/>
            <w:bottom w:val="none" w:sz="0" w:space="0" w:color="auto"/>
            <w:right w:val="none" w:sz="0" w:space="0" w:color="auto"/>
          </w:divBdr>
        </w:div>
        <w:div w:id="68508049">
          <w:marLeft w:val="0"/>
          <w:marRight w:val="0"/>
          <w:marTop w:val="0"/>
          <w:marBottom w:val="0"/>
          <w:divBdr>
            <w:top w:val="none" w:sz="0" w:space="0" w:color="auto"/>
            <w:left w:val="none" w:sz="0" w:space="0" w:color="auto"/>
            <w:bottom w:val="none" w:sz="0" w:space="0" w:color="auto"/>
            <w:right w:val="none" w:sz="0" w:space="0" w:color="auto"/>
          </w:divBdr>
        </w:div>
        <w:div w:id="913903657">
          <w:marLeft w:val="0"/>
          <w:marRight w:val="0"/>
          <w:marTop w:val="0"/>
          <w:marBottom w:val="0"/>
          <w:divBdr>
            <w:top w:val="none" w:sz="0" w:space="0" w:color="auto"/>
            <w:left w:val="none" w:sz="0" w:space="0" w:color="auto"/>
            <w:bottom w:val="none" w:sz="0" w:space="0" w:color="auto"/>
            <w:right w:val="none" w:sz="0" w:space="0" w:color="auto"/>
          </w:divBdr>
        </w:div>
        <w:div w:id="1870290896">
          <w:marLeft w:val="0"/>
          <w:marRight w:val="0"/>
          <w:marTop w:val="0"/>
          <w:marBottom w:val="0"/>
          <w:divBdr>
            <w:top w:val="none" w:sz="0" w:space="0" w:color="auto"/>
            <w:left w:val="none" w:sz="0" w:space="0" w:color="auto"/>
            <w:bottom w:val="none" w:sz="0" w:space="0" w:color="auto"/>
            <w:right w:val="none" w:sz="0" w:space="0" w:color="auto"/>
          </w:divBdr>
        </w:div>
        <w:div w:id="1216622479">
          <w:marLeft w:val="0"/>
          <w:marRight w:val="0"/>
          <w:marTop w:val="0"/>
          <w:marBottom w:val="0"/>
          <w:divBdr>
            <w:top w:val="none" w:sz="0" w:space="0" w:color="auto"/>
            <w:left w:val="none" w:sz="0" w:space="0" w:color="auto"/>
            <w:bottom w:val="none" w:sz="0" w:space="0" w:color="auto"/>
            <w:right w:val="none" w:sz="0" w:space="0" w:color="auto"/>
          </w:divBdr>
        </w:div>
        <w:div w:id="130563265">
          <w:marLeft w:val="0"/>
          <w:marRight w:val="0"/>
          <w:marTop w:val="0"/>
          <w:marBottom w:val="0"/>
          <w:divBdr>
            <w:top w:val="none" w:sz="0" w:space="0" w:color="auto"/>
            <w:left w:val="none" w:sz="0" w:space="0" w:color="auto"/>
            <w:bottom w:val="none" w:sz="0" w:space="0" w:color="auto"/>
            <w:right w:val="none" w:sz="0" w:space="0" w:color="auto"/>
          </w:divBdr>
        </w:div>
        <w:div w:id="1564297369">
          <w:marLeft w:val="0"/>
          <w:marRight w:val="0"/>
          <w:marTop w:val="0"/>
          <w:marBottom w:val="0"/>
          <w:divBdr>
            <w:top w:val="none" w:sz="0" w:space="0" w:color="auto"/>
            <w:left w:val="none" w:sz="0" w:space="0" w:color="auto"/>
            <w:bottom w:val="none" w:sz="0" w:space="0" w:color="auto"/>
            <w:right w:val="none" w:sz="0" w:space="0" w:color="auto"/>
          </w:divBdr>
        </w:div>
        <w:div w:id="1056662793">
          <w:marLeft w:val="0"/>
          <w:marRight w:val="0"/>
          <w:marTop w:val="0"/>
          <w:marBottom w:val="0"/>
          <w:divBdr>
            <w:top w:val="none" w:sz="0" w:space="0" w:color="auto"/>
            <w:left w:val="none" w:sz="0" w:space="0" w:color="auto"/>
            <w:bottom w:val="none" w:sz="0" w:space="0" w:color="auto"/>
            <w:right w:val="none" w:sz="0" w:space="0" w:color="auto"/>
          </w:divBdr>
        </w:div>
        <w:div w:id="649555218">
          <w:marLeft w:val="0"/>
          <w:marRight w:val="0"/>
          <w:marTop w:val="0"/>
          <w:marBottom w:val="0"/>
          <w:divBdr>
            <w:top w:val="none" w:sz="0" w:space="0" w:color="auto"/>
            <w:left w:val="none" w:sz="0" w:space="0" w:color="auto"/>
            <w:bottom w:val="none" w:sz="0" w:space="0" w:color="auto"/>
            <w:right w:val="none" w:sz="0" w:space="0" w:color="auto"/>
          </w:divBdr>
        </w:div>
        <w:div w:id="1639722718">
          <w:marLeft w:val="0"/>
          <w:marRight w:val="0"/>
          <w:marTop w:val="0"/>
          <w:marBottom w:val="0"/>
          <w:divBdr>
            <w:top w:val="none" w:sz="0" w:space="0" w:color="auto"/>
            <w:left w:val="none" w:sz="0" w:space="0" w:color="auto"/>
            <w:bottom w:val="none" w:sz="0" w:space="0" w:color="auto"/>
            <w:right w:val="none" w:sz="0" w:space="0" w:color="auto"/>
          </w:divBdr>
        </w:div>
        <w:div w:id="597248593">
          <w:marLeft w:val="0"/>
          <w:marRight w:val="0"/>
          <w:marTop w:val="0"/>
          <w:marBottom w:val="0"/>
          <w:divBdr>
            <w:top w:val="none" w:sz="0" w:space="0" w:color="auto"/>
            <w:left w:val="none" w:sz="0" w:space="0" w:color="auto"/>
            <w:bottom w:val="none" w:sz="0" w:space="0" w:color="auto"/>
            <w:right w:val="none" w:sz="0" w:space="0" w:color="auto"/>
          </w:divBdr>
        </w:div>
        <w:div w:id="812482371">
          <w:marLeft w:val="0"/>
          <w:marRight w:val="0"/>
          <w:marTop w:val="0"/>
          <w:marBottom w:val="0"/>
          <w:divBdr>
            <w:top w:val="none" w:sz="0" w:space="0" w:color="auto"/>
            <w:left w:val="none" w:sz="0" w:space="0" w:color="auto"/>
            <w:bottom w:val="none" w:sz="0" w:space="0" w:color="auto"/>
            <w:right w:val="none" w:sz="0" w:space="0" w:color="auto"/>
          </w:divBdr>
        </w:div>
        <w:div w:id="1292784783">
          <w:marLeft w:val="0"/>
          <w:marRight w:val="0"/>
          <w:marTop w:val="0"/>
          <w:marBottom w:val="0"/>
          <w:divBdr>
            <w:top w:val="none" w:sz="0" w:space="0" w:color="auto"/>
            <w:left w:val="none" w:sz="0" w:space="0" w:color="auto"/>
            <w:bottom w:val="none" w:sz="0" w:space="0" w:color="auto"/>
            <w:right w:val="none" w:sz="0" w:space="0" w:color="auto"/>
          </w:divBdr>
        </w:div>
        <w:div w:id="138226271">
          <w:marLeft w:val="0"/>
          <w:marRight w:val="0"/>
          <w:marTop w:val="0"/>
          <w:marBottom w:val="0"/>
          <w:divBdr>
            <w:top w:val="none" w:sz="0" w:space="0" w:color="auto"/>
            <w:left w:val="none" w:sz="0" w:space="0" w:color="auto"/>
            <w:bottom w:val="none" w:sz="0" w:space="0" w:color="auto"/>
            <w:right w:val="none" w:sz="0" w:space="0" w:color="auto"/>
          </w:divBdr>
        </w:div>
        <w:div w:id="482894275">
          <w:marLeft w:val="0"/>
          <w:marRight w:val="0"/>
          <w:marTop w:val="0"/>
          <w:marBottom w:val="0"/>
          <w:divBdr>
            <w:top w:val="none" w:sz="0" w:space="0" w:color="auto"/>
            <w:left w:val="none" w:sz="0" w:space="0" w:color="auto"/>
            <w:bottom w:val="none" w:sz="0" w:space="0" w:color="auto"/>
            <w:right w:val="none" w:sz="0" w:space="0" w:color="auto"/>
          </w:divBdr>
        </w:div>
        <w:div w:id="434980488">
          <w:marLeft w:val="0"/>
          <w:marRight w:val="0"/>
          <w:marTop w:val="0"/>
          <w:marBottom w:val="0"/>
          <w:divBdr>
            <w:top w:val="none" w:sz="0" w:space="0" w:color="auto"/>
            <w:left w:val="none" w:sz="0" w:space="0" w:color="auto"/>
            <w:bottom w:val="none" w:sz="0" w:space="0" w:color="auto"/>
            <w:right w:val="none" w:sz="0" w:space="0" w:color="auto"/>
          </w:divBdr>
        </w:div>
        <w:div w:id="1582443623">
          <w:marLeft w:val="0"/>
          <w:marRight w:val="0"/>
          <w:marTop w:val="0"/>
          <w:marBottom w:val="0"/>
          <w:divBdr>
            <w:top w:val="none" w:sz="0" w:space="0" w:color="auto"/>
            <w:left w:val="none" w:sz="0" w:space="0" w:color="auto"/>
            <w:bottom w:val="none" w:sz="0" w:space="0" w:color="auto"/>
            <w:right w:val="none" w:sz="0" w:space="0" w:color="auto"/>
          </w:divBdr>
        </w:div>
        <w:div w:id="2027709309">
          <w:marLeft w:val="0"/>
          <w:marRight w:val="0"/>
          <w:marTop w:val="0"/>
          <w:marBottom w:val="0"/>
          <w:divBdr>
            <w:top w:val="none" w:sz="0" w:space="0" w:color="auto"/>
            <w:left w:val="none" w:sz="0" w:space="0" w:color="auto"/>
            <w:bottom w:val="none" w:sz="0" w:space="0" w:color="auto"/>
            <w:right w:val="none" w:sz="0" w:space="0" w:color="auto"/>
          </w:divBdr>
        </w:div>
        <w:div w:id="1339969109">
          <w:marLeft w:val="0"/>
          <w:marRight w:val="0"/>
          <w:marTop w:val="0"/>
          <w:marBottom w:val="0"/>
          <w:divBdr>
            <w:top w:val="none" w:sz="0" w:space="0" w:color="auto"/>
            <w:left w:val="none" w:sz="0" w:space="0" w:color="auto"/>
            <w:bottom w:val="none" w:sz="0" w:space="0" w:color="auto"/>
            <w:right w:val="none" w:sz="0" w:space="0" w:color="auto"/>
          </w:divBdr>
        </w:div>
        <w:div w:id="749229897">
          <w:marLeft w:val="0"/>
          <w:marRight w:val="0"/>
          <w:marTop w:val="0"/>
          <w:marBottom w:val="0"/>
          <w:divBdr>
            <w:top w:val="none" w:sz="0" w:space="0" w:color="auto"/>
            <w:left w:val="none" w:sz="0" w:space="0" w:color="auto"/>
            <w:bottom w:val="none" w:sz="0" w:space="0" w:color="auto"/>
            <w:right w:val="none" w:sz="0" w:space="0" w:color="auto"/>
          </w:divBdr>
        </w:div>
        <w:div w:id="919556602">
          <w:marLeft w:val="0"/>
          <w:marRight w:val="0"/>
          <w:marTop w:val="0"/>
          <w:marBottom w:val="0"/>
          <w:divBdr>
            <w:top w:val="none" w:sz="0" w:space="0" w:color="auto"/>
            <w:left w:val="none" w:sz="0" w:space="0" w:color="auto"/>
            <w:bottom w:val="none" w:sz="0" w:space="0" w:color="auto"/>
            <w:right w:val="none" w:sz="0" w:space="0" w:color="auto"/>
          </w:divBdr>
        </w:div>
        <w:div w:id="311063268">
          <w:marLeft w:val="0"/>
          <w:marRight w:val="0"/>
          <w:marTop w:val="0"/>
          <w:marBottom w:val="0"/>
          <w:divBdr>
            <w:top w:val="none" w:sz="0" w:space="0" w:color="auto"/>
            <w:left w:val="none" w:sz="0" w:space="0" w:color="auto"/>
            <w:bottom w:val="none" w:sz="0" w:space="0" w:color="auto"/>
            <w:right w:val="none" w:sz="0" w:space="0" w:color="auto"/>
          </w:divBdr>
        </w:div>
        <w:div w:id="996230601">
          <w:marLeft w:val="0"/>
          <w:marRight w:val="0"/>
          <w:marTop w:val="0"/>
          <w:marBottom w:val="0"/>
          <w:divBdr>
            <w:top w:val="none" w:sz="0" w:space="0" w:color="auto"/>
            <w:left w:val="none" w:sz="0" w:space="0" w:color="auto"/>
            <w:bottom w:val="none" w:sz="0" w:space="0" w:color="auto"/>
            <w:right w:val="none" w:sz="0" w:space="0" w:color="auto"/>
          </w:divBdr>
        </w:div>
        <w:div w:id="1427457773">
          <w:marLeft w:val="0"/>
          <w:marRight w:val="0"/>
          <w:marTop w:val="0"/>
          <w:marBottom w:val="0"/>
          <w:divBdr>
            <w:top w:val="none" w:sz="0" w:space="0" w:color="auto"/>
            <w:left w:val="none" w:sz="0" w:space="0" w:color="auto"/>
            <w:bottom w:val="none" w:sz="0" w:space="0" w:color="auto"/>
            <w:right w:val="none" w:sz="0" w:space="0" w:color="auto"/>
          </w:divBdr>
        </w:div>
        <w:div w:id="2101678898">
          <w:marLeft w:val="0"/>
          <w:marRight w:val="0"/>
          <w:marTop w:val="0"/>
          <w:marBottom w:val="0"/>
          <w:divBdr>
            <w:top w:val="none" w:sz="0" w:space="0" w:color="auto"/>
            <w:left w:val="none" w:sz="0" w:space="0" w:color="auto"/>
            <w:bottom w:val="none" w:sz="0" w:space="0" w:color="auto"/>
            <w:right w:val="none" w:sz="0" w:space="0" w:color="auto"/>
          </w:divBdr>
        </w:div>
        <w:div w:id="1755784340">
          <w:marLeft w:val="0"/>
          <w:marRight w:val="0"/>
          <w:marTop w:val="0"/>
          <w:marBottom w:val="0"/>
          <w:divBdr>
            <w:top w:val="none" w:sz="0" w:space="0" w:color="auto"/>
            <w:left w:val="none" w:sz="0" w:space="0" w:color="auto"/>
            <w:bottom w:val="none" w:sz="0" w:space="0" w:color="auto"/>
            <w:right w:val="none" w:sz="0" w:space="0" w:color="auto"/>
          </w:divBdr>
        </w:div>
        <w:div w:id="1504735199">
          <w:marLeft w:val="0"/>
          <w:marRight w:val="0"/>
          <w:marTop w:val="0"/>
          <w:marBottom w:val="0"/>
          <w:divBdr>
            <w:top w:val="none" w:sz="0" w:space="0" w:color="auto"/>
            <w:left w:val="none" w:sz="0" w:space="0" w:color="auto"/>
            <w:bottom w:val="none" w:sz="0" w:space="0" w:color="auto"/>
            <w:right w:val="none" w:sz="0" w:space="0" w:color="auto"/>
          </w:divBdr>
        </w:div>
        <w:div w:id="1623338214">
          <w:marLeft w:val="0"/>
          <w:marRight w:val="0"/>
          <w:marTop w:val="0"/>
          <w:marBottom w:val="0"/>
          <w:divBdr>
            <w:top w:val="none" w:sz="0" w:space="0" w:color="auto"/>
            <w:left w:val="none" w:sz="0" w:space="0" w:color="auto"/>
            <w:bottom w:val="none" w:sz="0" w:space="0" w:color="auto"/>
            <w:right w:val="none" w:sz="0" w:space="0" w:color="auto"/>
          </w:divBdr>
        </w:div>
        <w:div w:id="400100671">
          <w:marLeft w:val="0"/>
          <w:marRight w:val="0"/>
          <w:marTop w:val="0"/>
          <w:marBottom w:val="0"/>
          <w:divBdr>
            <w:top w:val="none" w:sz="0" w:space="0" w:color="auto"/>
            <w:left w:val="none" w:sz="0" w:space="0" w:color="auto"/>
            <w:bottom w:val="none" w:sz="0" w:space="0" w:color="auto"/>
            <w:right w:val="none" w:sz="0" w:space="0" w:color="auto"/>
          </w:divBdr>
        </w:div>
        <w:div w:id="806975004">
          <w:marLeft w:val="0"/>
          <w:marRight w:val="0"/>
          <w:marTop w:val="0"/>
          <w:marBottom w:val="0"/>
          <w:divBdr>
            <w:top w:val="none" w:sz="0" w:space="0" w:color="auto"/>
            <w:left w:val="none" w:sz="0" w:space="0" w:color="auto"/>
            <w:bottom w:val="none" w:sz="0" w:space="0" w:color="auto"/>
            <w:right w:val="none" w:sz="0" w:space="0" w:color="auto"/>
          </w:divBdr>
        </w:div>
        <w:div w:id="689334025">
          <w:marLeft w:val="0"/>
          <w:marRight w:val="0"/>
          <w:marTop w:val="0"/>
          <w:marBottom w:val="0"/>
          <w:divBdr>
            <w:top w:val="none" w:sz="0" w:space="0" w:color="auto"/>
            <w:left w:val="none" w:sz="0" w:space="0" w:color="auto"/>
            <w:bottom w:val="none" w:sz="0" w:space="0" w:color="auto"/>
            <w:right w:val="none" w:sz="0" w:space="0" w:color="auto"/>
          </w:divBdr>
        </w:div>
        <w:div w:id="1851988266">
          <w:marLeft w:val="0"/>
          <w:marRight w:val="0"/>
          <w:marTop w:val="0"/>
          <w:marBottom w:val="0"/>
          <w:divBdr>
            <w:top w:val="none" w:sz="0" w:space="0" w:color="auto"/>
            <w:left w:val="none" w:sz="0" w:space="0" w:color="auto"/>
            <w:bottom w:val="none" w:sz="0" w:space="0" w:color="auto"/>
            <w:right w:val="none" w:sz="0" w:space="0" w:color="auto"/>
          </w:divBdr>
        </w:div>
        <w:div w:id="1951428581">
          <w:marLeft w:val="0"/>
          <w:marRight w:val="0"/>
          <w:marTop w:val="0"/>
          <w:marBottom w:val="0"/>
          <w:divBdr>
            <w:top w:val="none" w:sz="0" w:space="0" w:color="auto"/>
            <w:left w:val="none" w:sz="0" w:space="0" w:color="auto"/>
            <w:bottom w:val="none" w:sz="0" w:space="0" w:color="auto"/>
            <w:right w:val="none" w:sz="0" w:space="0" w:color="auto"/>
          </w:divBdr>
        </w:div>
        <w:div w:id="1569880085">
          <w:marLeft w:val="0"/>
          <w:marRight w:val="0"/>
          <w:marTop w:val="0"/>
          <w:marBottom w:val="0"/>
          <w:divBdr>
            <w:top w:val="none" w:sz="0" w:space="0" w:color="auto"/>
            <w:left w:val="none" w:sz="0" w:space="0" w:color="auto"/>
            <w:bottom w:val="none" w:sz="0" w:space="0" w:color="auto"/>
            <w:right w:val="none" w:sz="0" w:space="0" w:color="auto"/>
          </w:divBdr>
        </w:div>
        <w:div w:id="1932623365">
          <w:marLeft w:val="0"/>
          <w:marRight w:val="0"/>
          <w:marTop w:val="0"/>
          <w:marBottom w:val="0"/>
          <w:divBdr>
            <w:top w:val="none" w:sz="0" w:space="0" w:color="auto"/>
            <w:left w:val="none" w:sz="0" w:space="0" w:color="auto"/>
            <w:bottom w:val="none" w:sz="0" w:space="0" w:color="auto"/>
            <w:right w:val="none" w:sz="0" w:space="0" w:color="auto"/>
          </w:divBdr>
        </w:div>
        <w:div w:id="771048739">
          <w:marLeft w:val="0"/>
          <w:marRight w:val="0"/>
          <w:marTop w:val="0"/>
          <w:marBottom w:val="0"/>
          <w:divBdr>
            <w:top w:val="none" w:sz="0" w:space="0" w:color="auto"/>
            <w:left w:val="none" w:sz="0" w:space="0" w:color="auto"/>
            <w:bottom w:val="none" w:sz="0" w:space="0" w:color="auto"/>
            <w:right w:val="none" w:sz="0" w:space="0" w:color="auto"/>
          </w:divBdr>
        </w:div>
        <w:div w:id="1874489566">
          <w:marLeft w:val="0"/>
          <w:marRight w:val="0"/>
          <w:marTop w:val="0"/>
          <w:marBottom w:val="0"/>
          <w:divBdr>
            <w:top w:val="none" w:sz="0" w:space="0" w:color="auto"/>
            <w:left w:val="none" w:sz="0" w:space="0" w:color="auto"/>
            <w:bottom w:val="none" w:sz="0" w:space="0" w:color="auto"/>
            <w:right w:val="none" w:sz="0" w:space="0" w:color="auto"/>
          </w:divBdr>
        </w:div>
        <w:div w:id="673993291">
          <w:marLeft w:val="0"/>
          <w:marRight w:val="0"/>
          <w:marTop w:val="0"/>
          <w:marBottom w:val="0"/>
          <w:divBdr>
            <w:top w:val="none" w:sz="0" w:space="0" w:color="auto"/>
            <w:left w:val="none" w:sz="0" w:space="0" w:color="auto"/>
            <w:bottom w:val="none" w:sz="0" w:space="0" w:color="auto"/>
            <w:right w:val="none" w:sz="0" w:space="0" w:color="auto"/>
          </w:divBdr>
        </w:div>
        <w:div w:id="868879817">
          <w:marLeft w:val="0"/>
          <w:marRight w:val="0"/>
          <w:marTop w:val="0"/>
          <w:marBottom w:val="0"/>
          <w:divBdr>
            <w:top w:val="none" w:sz="0" w:space="0" w:color="auto"/>
            <w:left w:val="none" w:sz="0" w:space="0" w:color="auto"/>
            <w:bottom w:val="none" w:sz="0" w:space="0" w:color="auto"/>
            <w:right w:val="none" w:sz="0" w:space="0" w:color="auto"/>
          </w:divBdr>
        </w:div>
        <w:div w:id="1451321950">
          <w:marLeft w:val="0"/>
          <w:marRight w:val="0"/>
          <w:marTop w:val="0"/>
          <w:marBottom w:val="0"/>
          <w:divBdr>
            <w:top w:val="none" w:sz="0" w:space="0" w:color="auto"/>
            <w:left w:val="none" w:sz="0" w:space="0" w:color="auto"/>
            <w:bottom w:val="none" w:sz="0" w:space="0" w:color="auto"/>
            <w:right w:val="none" w:sz="0" w:space="0" w:color="auto"/>
          </w:divBdr>
        </w:div>
        <w:div w:id="1001662696">
          <w:marLeft w:val="0"/>
          <w:marRight w:val="0"/>
          <w:marTop w:val="0"/>
          <w:marBottom w:val="0"/>
          <w:divBdr>
            <w:top w:val="none" w:sz="0" w:space="0" w:color="auto"/>
            <w:left w:val="none" w:sz="0" w:space="0" w:color="auto"/>
            <w:bottom w:val="none" w:sz="0" w:space="0" w:color="auto"/>
            <w:right w:val="none" w:sz="0" w:space="0" w:color="auto"/>
          </w:divBdr>
        </w:div>
        <w:div w:id="1933389497">
          <w:marLeft w:val="0"/>
          <w:marRight w:val="0"/>
          <w:marTop w:val="0"/>
          <w:marBottom w:val="0"/>
          <w:divBdr>
            <w:top w:val="none" w:sz="0" w:space="0" w:color="auto"/>
            <w:left w:val="none" w:sz="0" w:space="0" w:color="auto"/>
            <w:bottom w:val="none" w:sz="0" w:space="0" w:color="auto"/>
            <w:right w:val="none" w:sz="0" w:space="0" w:color="auto"/>
          </w:divBdr>
        </w:div>
        <w:div w:id="2050184747">
          <w:marLeft w:val="0"/>
          <w:marRight w:val="0"/>
          <w:marTop w:val="0"/>
          <w:marBottom w:val="0"/>
          <w:divBdr>
            <w:top w:val="none" w:sz="0" w:space="0" w:color="auto"/>
            <w:left w:val="none" w:sz="0" w:space="0" w:color="auto"/>
            <w:bottom w:val="none" w:sz="0" w:space="0" w:color="auto"/>
            <w:right w:val="none" w:sz="0" w:space="0" w:color="auto"/>
          </w:divBdr>
        </w:div>
        <w:div w:id="1473907993">
          <w:marLeft w:val="0"/>
          <w:marRight w:val="0"/>
          <w:marTop w:val="0"/>
          <w:marBottom w:val="0"/>
          <w:divBdr>
            <w:top w:val="none" w:sz="0" w:space="0" w:color="auto"/>
            <w:left w:val="none" w:sz="0" w:space="0" w:color="auto"/>
            <w:bottom w:val="none" w:sz="0" w:space="0" w:color="auto"/>
            <w:right w:val="none" w:sz="0" w:space="0" w:color="auto"/>
          </w:divBdr>
        </w:div>
        <w:div w:id="1909655657">
          <w:marLeft w:val="0"/>
          <w:marRight w:val="0"/>
          <w:marTop w:val="0"/>
          <w:marBottom w:val="0"/>
          <w:divBdr>
            <w:top w:val="none" w:sz="0" w:space="0" w:color="auto"/>
            <w:left w:val="none" w:sz="0" w:space="0" w:color="auto"/>
            <w:bottom w:val="none" w:sz="0" w:space="0" w:color="auto"/>
            <w:right w:val="none" w:sz="0" w:space="0" w:color="auto"/>
          </w:divBdr>
        </w:div>
        <w:div w:id="1040088460">
          <w:marLeft w:val="0"/>
          <w:marRight w:val="0"/>
          <w:marTop w:val="0"/>
          <w:marBottom w:val="0"/>
          <w:divBdr>
            <w:top w:val="none" w:sz="0" w:space="0" w:color="auto"/>
            <w:left w:val="none" w:sz="0" w:space="0" w:color="auto"/>
            <w:bottom w:val="none" w:sz="0" w:space="0" w:color="auto"/>
            <w:right w:val="none" w:sz="0" w:space="0" w:color="auto"/>
          </w:divBdr>
        </w:div>
        <w:div w:id="538204584">
          <w:marLeft w:val="0"/>
          <w:marRight w:val="0"/>
          <w:marTop w:val="0"/>
          <w:marBottom w:val="0"/>
          <w:divBdr>
            <w:top w:val="none" w:sz="0" w:space="0" w:color="auto"/>
            <w:left w:val="none" w:sz="0" w:space="0" w:color="auto"/>
            <w:bottom w:val="none" w:sz="0" w:space="0" w:color="auto"/>
            <w:right w:val="none" w:sz="0" w:space="0" w:color="auto"/>
          </w:divBdr>
        </w:div>
        <w:div w:id="505246400">
          <w:marLeft w:val="0"/>
          <w:marRight w:val="0"/>
          <w:marTop w:val="0"/>
          <w:marBottom w:val="0"/>
          <w:divBdr>
            <w:top w:val="none" w:sz="0" w:space="0" w:color="auto"/>
            <w:left w:val="none" w:sz="0" w:space="0" w:color="auto"/>
            <w:bottom w:val="none" w:sz="0" w:space="0" w:color="auto"/>
            <w:right w:val="none" w:sz="0" w:space="0" w:color="auto"/>
          </w:divBdr>
        </w:div>
        <w:div w:id="1379085516">
          <w:marLeft w:val="0"/>
          <w:marRight w:val="0"/>
          <w:marTop w:val="0"/>
          <w:marBottom w:val="0"/>
          <w:divBdr>
            <w:top w:val="none" w:sz="0" w:space="0" w:color="auto"/>
            <w:left w:val="none" w:sz="0" w:space="0" w:color="auto"/>
            <w:bottom w:val="none" w:sz="0" w:space="0" w:color="auto"/>
            <w:right w:val="none" w:sz="0" w:space="0" w:color="auto"/>
          </w:divBdr>
        </w:div>
        <w:div w:id="766967944">
          <w:marLeft w:val="0"/>
          <w:marRight w:val="0"/>
          <w:marTop w:val="0"/>
          <w:marBottom w:val="0"/>
          <w:divBdr>
            <w:top w:val="none" w:sz="0" w:space="0" w:color="auto"/>
            <w:left w:val="none" w:sz="0" w:space="0" w:color="auto"/>
            <w:bottom w:val="none" w:sz="0" w:space="0" w:color="auto"/>
            <w:right w:val="none" w:sz="0" w:space="0" w:color="auto"/>
          </w:divBdr>
        </w:div>
        <w:div w:id="1629583757">
          <w:marLeft w:val="0"/>
          <w:marRight w:val="0"/>
          <w:marTop w:val="0"/>
          <w:marBottom w:val="0"/>
          <w:divBdr>
            <w:top w:val="none" w:sz="0" w:space="0" w:color="auto"/>
            <w:left w:val="none" w:sz="0" w:space="0" w:color="auto"/>
            <w:bottom w:val="none" w:sz="0" w:space="0" w:color="auto"/>
            <w:right w:val="none" w:sz="0" w:space="0" w:color="auto"/>
          </w:divBdr>
        </w:div>
        <w:div w:id="1414473633">
          <w:marLeft w:val="0"/>
          <w:marRight w:val="0"/>
          <w:marTop w:val="0"/>
          <w:marBottom w:val="0"/>
          <w:divBdr>
            <w:top w:val="none" w:sz="0" w:space="0" w:color="auto"/>
            <w:left w:val="none" w:sz="0" w:space="0" w:color="auto"/>
            <w:bottom w:val="none" w:sz="0" w:space="0" w:color="auto"/>
            <w:right w:val="none" w:sz="0" w:space="0" w:color="auto"/>
          </w:divBdr>
        </w:div>
        <w:div w:id="1666931790">
          <w:marLeft w:val="0"/>
          <w:marRight w:val="0"/>
          <w:marTop w:val="0"/>
          <w:marBottom w:val="0"/>
          <w:divBdr>
            <w:top w:val="none" w:sz="0" w:space="0" w:color="auto"/>
            <w:left w:val="none" w:sz="0" w:space="0" w:color="auto"/>
            <w:bottom w:val="none" w:sz="0" w:space="0" w:color="auto"/>
            <w:right w:val="none" w:sz="0" w:space="0" w:color="auto"/>
          </w:divBdr>
        </w:div>
        <w:div w:id="1354305002">
          <w:marLeft w:val="0"/>
          <w:marRight w:val="0"/>
          <w:marTop w:val="0"/>
          <w:marBottom w:val="0"/>
          <w:divBdr>
            <w:top w:val="none" w:sz="0" w:space="0" w:color="auto"/>
            <w:left w:val="none" w:sz="0" w:space="0" w:color="auto"/>
            <w:bottom w:val="none" w:sz="0" w:space="0" w:color="auto"/>
            <w:right w:val="none" w:sz="0" w:space="0" w:color="auto"/>
          </w:divBdr>
        </w:div>
        <w:div w:id="1571959908">
          <w:marLeft w:val="0"/>
          <w:marRight w:val="0"/>
          <w:marTop w:val="0"/>
          <w:marBottom w:val="0"/>
          <w:divBdr>
            <w:top w:val="none" w:sz="0" w:space="0" w:color="auto"/>
            <w:left w:val="none" w:sz="0" w:space="0" w:color="auto"/>
            <w:bottom w:val="none" w:sz="0" w:space="0" w:color="auto"/>
            <w:right w:val="none" w:sz="0" w:space="0" w:color="auto"/>
          </w:divBdr>
        </w:div>
        <w:div w:id="8682151">
          <w:marLeft w:val="0"/>
          <w:marRight w:val="0"/>
          <w:marTop w:val="0"/>
          <w:marBottom w:val="0"/>
          <w:divBdr>
            <w:top w:val="none" w:sz="0" w:space="0" w:color="auto"/>
            <w:left w:val="none" w:sz="0" w:space="0" w:color="auto"/>
            <w:bottom w:val="none" w:sz="0" w:space="0" w:color="auto"/>
            <w:right w:val="none" w:sz="0" w:space="0" w:color="auto"/>
          </w:divBdr>
        </w:div>
        <w:div w:id="2095857462">
          <w:marLeft w:val="0"/>
          <w:marRight w:val="0"/>
          <w:marTop w:val="0"/>
          <w:marBottom w:val="0"/>
          <w:divBdr>
            <w:top w:val="none" w:sz="0" w:space="0" w:color="auto"/>
            <w:left w:val="none" w:sz="0" w:space="0" w:color="auto"/>
            <w:bottom w:val="none" w:sz="0" w:space="0" w:color="auto"/>
            <w:right w:val="none" w:sz="0" w:space="0" w:color="auto"/>
          </w:divBdr>
        </w:div>
        <w:div w:id="176503505">
          <w:marLeft w:val="0"/>
          <w:marRight w:val="0"/>
          <w:marTop w:val="0"/>
          <w:marBottom w:val="0"/>
          <w:divBdr>
            <w:top w:val="none" w:sz="0" w:space="0" w:color="auto"/>
            <w:left w:val="none" w:sz="0" w:space="0" w:color="auto"/>
            <w:bottom w:val="none" w:sz="0" w:space="0" w:color="auto"/>
            <w:right w:val="none" w:sz="0" w:space="0" w:color="auto"/>
          </w:divBdr>
        </w:div>
        <w:div w:id="245653583">
          <w:marLeft w:val="0"/>
          <w:marRight w:val="0"/>
          <w:marTop w:val="0"/>
          <w:marBottom w:val="0"/>
          <w:divBdr>
            <w:top w:val="none" w:sz="0" w:space="0" w:color="auto"/>
            <w:left w:val="none" w:sz="0" w:space="0" w:color="auto"/>
            <w:bottom w:val="none" w:sz="0" w:space="0" w:color="auto"/>
            <w:right w:val="none" w:sz="0" w:space="0" w:color="auto"/>
          </w:divBdr>
        </w:div>
        <w:div w:id="1613633239">
          <w:marLeft w:val="0"/>
          <w:marRight w:val="0"/>
          <w:marTop w:val="0"/>
          <w:marBottom w:val="0"/>
          <w:divBdr>
            <w:top w:val="none" w:sz="0" w:space="0" w:color="auto"/>
            <w:left w:val="none" w:sz="0" w:space="0" w:color="auto"/>
            <w:bottom w:val="none" w:sz="0" w:space="0" w:color="auto"/>
            <w:right w:val="none" w:sz="0" w:space="0" w:color="auto"/>
          </w:divBdr>
        </w:div>
        <w:div w:id="916326629">
          <w:marLeft w:val="0"/>
          <w:marRight w:val="0"/>
          <w:marTop w:val="0"/>
          <w:marBottom w:val="0"/>
          <w:divBdr>
            <w:top w:val="none" w:sz="0" w:space="0" w:color="auto"/>
            <w:left w:val="none" w:sz="0" w:space="0" w:color="auto"/>
            <w:bottom w:val="none" w:sz="0" w:space="0" w:color="auto"/>
            <w:right w:val="none" w:sz="0" w:space="0" w:color="auto"/>
          </w:divBdr>
        </w:div>
        <w:div w:id="914818867">
          <w:marLeft w:val="0"/>
          <w:marRight w:val="0"/>
          <w:marTop w:val="0"/>
          <w:marBottom w:val="0"/>
          <w:divBdr>
            <w:top w:val="none" w:sz="0" w:space="0" w:color="auto"/>
            <w:left w:val="none" w:sz="0" w:space="0" w:color="auto"/>
            <w:bottom w:val="none" w:sz="0" w:space="0" w:color="auto"/>
            <w:right w:val="none" w:sz="0" w:space="0" w:color="auto"/>
          </w:divBdr>
        </w:div>
        <w:div w:id="1186599319">
          <w:marLeft w:val="0"/>
          <w:marRight w:val="0"/>
          <w:marTop w:val="0"/>
          <w:marBottom w:val="0"/>
          <w:divBdr>
            <w:top w:val="none" w:sz="0" w:space="0" w:color="auto"/>
            <w:left w:val="none" w:sz="0" w:space="0" w:color="auto"/>
            <w:bottom w:val="none" w:sz="0" w:space="0" w:color="auto"/>
            <w:right w:val="none" w:sz="0" w:space="0" w:color="auto"/>
          </w:divBdr>
        </w:div>
        <w:div w:id="1664122179">
          <w:marLeft w:val="0"/>
          <w:marRight w:val="0"/>
          <w:marTop w:val="0"/>
          <w:marBottom w:val="0"/>
          <w:divBdr>
            <w:top w:val="none" w:sz="0" w:space="0" w:color="auto"/>
            <w:left w:val="none" w:sz="0" w:space="0" w:color="auto"/>
            <w:bottom w:val="none" w:sz="0" w:space="0" w:color="auto"/>
            <w:right w:val="none" w:sz="0" w:space="0" w:color="auto"/>
          </w:divBdr>
        </w:div>
        <w:div w:id="801734036">
          <w:marLeft w:val="0"/>
          <w:marRight w:val="0"/>
          <w:marTop w:val="0"/>
          <w:marBottom w:val="0"/>
          <w:divBdr>
            <w:top w:val="none" w:sz="0" w:space="0" w:color="auto"/>
            <w:left w:val="none" w:sz="0" w:space="0" w:color="auto"/>
            <w:bottom w:val="none" w:sz="0" w:space="0" w:color="auto"/>
            <w:right w:val="none" w:sz="0" w:space="0" w:color="auto"/>
          </w:divBdr>
        </w:div>
        <w:div w:id="1251935258">
          <w:marLeft w:val="0"/>
          <w:marRight w:val="0"/>
          <w:marTop w:val="0"/>
          <w:marBottom w:val="0"/>
          <w:divBdr>
            <w:top w:val="none" w:sz="0" w:space="0" w:color="auto"/>
            <w:left w:val="none" w:sz="0" w:space="0" w:color="auto"/>
            <w:bottom w:val="none" w:sz="0" w:space="0" w:color="auto"/>
            <w:right w:val="none" w:sz="0" w:space="0" w:color="auto"/>
          </w:divBdr>
        </w:div>
        <w:div w:id="1381781073">
          <w:marLeft w:val="0"/>
          <w:marRight w:val="0"/>
          <w:marTop w:val="0"/>
          <w:marBottom w:val="0"/>
          <w:divBdr>
            <w:top w:val="none" w:sz="0" w:space="0" w:color="auto"/>
            <w:left w:val="none" w:sz="0" w:space="0" w:color="auto"/>
            <w:bottom w:val="none" w:sz="0" w:space="0" w:color="auto"/>
            <w:right w:val="none" w:sz="0" w:space="0" w:color="auto"/>
          </w:divBdr>
        </w:div>
        <w:div w:id="522593710">
          <w:marLeft w:val="0"/>
          <w:marRight w:val="0"/>
          <w:marTop w:val="0"/>
          <w:marBottom w:val="0"/>
          <w:divBdr>
            <w:top w:val="none" w:sz="0" w:space="0" w:color="auto"/>
            <w:left w:val="none" w:sz="0" w:space="0" w:color="auto"/>
            <w:bottom w:val="none" w:sz="0" w:space="0" w:color="auto"/>
            <w:right w:val="none" w:sz="0" w:space="0" w:color="auto"/>
          </w:divBdr>
        </w:div>
        <w:div w:id="258565291">
          <w:marLeft w:val="0"/>
          <w:marRight w:val="0"/>
          <w:marTop w:val="0"/>
          <w:marBottom w:val="0"/>
          <w:divBdr>
            <w:top w:val="none" w:sz="0" w:space="0" w:color="auto"/>
            <w:left w:val="none" w:sz="0" w:space="0" w:color="auto"/>
            <w:bottom w:val="none" w:sz="0" w:space="0" w:color="auto"/>
            <w:right w:val="none" w:sz="0" w:space="0" w:color="auto"/>
          </w:divBdr>
        </w:div>
        <w:div w:id="663703213">
          <w:marLeft w:val="0"/>
          <w:marRight w:val="0"/>
          <w:marTop w:val="0"/>
          <w:marBottom w:val="0"/>
          <w:divBdr>
            <w:top w:val="none" w:sz="0" w:space="0" w:color="auto"/>
            <w:left w:val="none" w:sz="0" w:space="0" w:color="auto"/>
            <w:bottom w:val="none" w:sz="0" w:space="0" w:color="auto"/>
            <w:right w:val="none" w:sz="0" w:space="0" w:color="auto"/>
          </w:divBdr>
        </w:div>
        <w:div w:id="1510289894">
          <w:marLeft w:val="0"/>
          <w:marRight w:val="0"/>
          <w:marTop w:val="0"/>
          <w:marBottom w:val="0"/>
          <w:divBdr>
            <w:top w:val="none" w:sz="0" w:space="0" w:color="auto"/>
            <w:left w:val="none" w:sz="0" w:space="0" w:color="auto"/>
            <w:bottom w:val="none" w:sz="0" w:space="0" w:color="auto"/>
            <w:right w:val="none" w:sz="0" w:space="0" w:color="auto"/>
          </w:divBdr>
        </w:div>
        <w:div w:id="1272662759">
          <w:marLeft w:val="0"/>
          <w:marRight w:val="0"/>
          <w:marTop w:val="0"/>
          <w:marBottom w:val="0"/>
          <w:divBdr>
            <w:top w:val="none" w:sz="0" w:space="0" w:color="auto"/>
            <w:left w:val="none" w:sz="0" w:space="0" w:color="auto"/>
            <w:bottom w:val="none" w:sz="0" w:space="0" w:color="auto"/>
            <w:right w:val="none" w:sz="0" w:space="0" w:color="auto"/>
          </w:divBdr>
        </w:div>
        <w:div w:id="589046487">
          <w:marLeft w:val="0"/>
          <w:marRight w:val="0"/>
          <w:marTop w:val="0"/>
          <w:marBottom w:val="0"/>
          <w:divBdr>
            <w:top w:val="none" w:sz="0" w:space="0" w:color="auto"/>
            <w:left w:val="none" w:sz="0" w:space="0" w:color="auto"/>
            <w:bottom w:val="none" w:sz="0" w:space="0" w:color="auto"/>
            <w:right w:val="none" w:sz="0" w:space="0" w:color="auto"/>
          </w:divBdr>
        </w:div>
        <w:div w:id="362558112">
          <w:marLeft w:val="0"/>
          <w:marRight w:val="0"/>
          <w:marTop w:val="0"/>
          <w:marBottom w:val="0"/>
          <w:divBdr>
            <w:top w:val="none" w:sz="0" w:space="0" w:color="auto"/>
            <w:left w:val="none" w:sz="0" w:space="0" w:color="auto"/>
            <w:bottom w:val="none" w:sz="0" w:space="0" w:color="auto"/>
            <w:right w:val="none" w:sz="0" w:space="0" w:color="auto"/>
          </w:divBdr>
        </w:div>
        <w:div w:id="932594267">
          <w:marLeft w:val="0"/>
          <w:marRight w:val="0"/>
          <w:marTop w:val="0"/>
          <w:marBottom w:val="0"/>
          <w:divBdr>
            <w:top w:val="none" w:sz="0" w:space="0" w:color="auto"/>
            <w:left w:val="none" w:sz="0" w:space="0" w:color="auto"/>
            <w:bottom w:val="none" w:sz="0" w:space="0" w:color="auto"/>
            <w:right w:val="none" w:sz="0" w:space="0" w:color="auto"/>
          </w:divBdr>
        </w:div>
        <w:div w:id="687565924">
          <w:marLeft w:val="0"/>
          <w:marRight w:val="0"/>
          <w:marTop w:val="0"/>
          <w:marBottom w:val="0"/>
          <w:divBdr>
            <w:top w:val="none" w:sz="0" w:space="0" w:color="auto"/>
            <w:left w:val="none" w:sz="0" w:space="0" w:color="auto"/>
            <w:bottom w:val="none" w:sz="0" w:space="0" w:color="auto"/>
            <w:right w:val="none" w:sz="0" w:space="0" w:color="auto"/>
          </w:divBdr>
        </w:div>
        <w:div w:id="1901475334">
          <w:marLeft w:val="0"/>
          <w:marRight w:val="0"/>
          <w:marTop w:val="0"/>
          <w:marBottom w:val="0"/>
          <w:divBdr>
            <w:top w:val="none" w:sz="0" w:space="0" w:color="auto"/>
            <w:left w:val="none" w:sz="0" w:space="0" w:color="auto"/>
            <w:bottom w:val="none" w:sz="0" w:space="0" w:color="auto"/>
            <w:right w:val="none" w:sz="0" w:space="0" w:color="auto"/>
          </w:divBdr>
        </w:div>
        <w:div w:id="625546900">
          <w:marLeft w:val="0"/>
          <w:marRight w:val="0"/>
          <w:marTop w:val="0"/>
          <w:marBottom w:val="0"/>
          <w:divBdr>
            <w:top w:val="none" w:sz="0" w:space="0" w:color="auto"/>
            <w:left w:val="none" w:sz="0" w:space="0" w:color="auto"/>
            <w:bottom w:val="none" w:sz="0" w:space="0" w:color="auto"/>
            <w:right w:val="none" w:sz="0" w:space="0" w:color="auto"/>
          </w:divBdr>
        </w:div>
        <w:div w:id="962880996">
          <w:marLeft w:val="0"/>
          <w:marRight w:val="0"/>
          <w:marTop w:val="0"/>
          <w:marBottom w:val="0"/>
          <w:divBdr>
            <w:top w:val="none" w:sz="0" w:space="0" w:color="auto"/>
            <w:left w:val="none" w:sz="0" w:space="0" w:color="auto"/>
            <w:bottom w:val="none" w:sz="0" w:space="0" w:color="auto"/>
            <w:right w:val="none" w:sz="0" w:space="0" w:color="auto"/>
          </w:divBdr>
        </w:div>
        <w:div w:id="1969311414">
          <w:marLeft w:val="0"/>
          <w:marRight w:val="0"/>
          <w:marTop w:val="0"/>
          <w:marBottom w:val="0"/>
          <w:divBdr>
            <w:top w:val="none" w:sz="0" w:space="0" w:color="auto"/>
            <w:left w:val="none" w:sz="0" w:space="0" w:color="auto"/>
            <w:bottom w:val="none" w:sz="0" w:space="0" w:color="auto"/>
            <w:right w:val="none" w:sz="0" w:space="0" w:color="auto"/>
          </w:divBdr>
        </w:div>
      </w:divsChild>
    </w:div>
    <w:div w:id="180770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D3D53-3991-41EB-875E-78A53085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1834</Words>
  <Characters>11005</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dabrowa</dc:creator>
  <cp:lastModifiedBy>funduszeunijne@zlotnikikujawskie.pl</cp:lastModifiedBy>
  <cp:revision>4</cp:revision>
  <cp:lastPrinted>2022-04-20T06:11:00Z</cp:lastPrinted>
  <dcterms:created xsi:type="dcterms:W3CDTF">2026-04-20T11:21:00Z</dcterms:created>
  <dcterms:modified xsi:type="dcterms:W3CDTF">2026-04-24T07:25:00Z</dcterms:modified>
</cp:coreProperties>
</file>